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Самарской области определением от 24.09.2020, оставленным без изменения постановлением Одиннадцатого арбитражного апелляционного суда от 21.01.2021, завершил процедуру реализации имущества должника и освободил его от дальнейшего исполнения требований кредиторов, в том числе не заявленных при введении реализации имущества гражданина. Арбитражный суд Поволжского округа постановлением от 21.05.2021 отменил определение от 24.09.2020 и постановление апелляционного суда от 21.01.2021 в части освобождения должника от дальнейшего исполнения обязательств перед акционерным обществом «Россельхозбанк» в размере 3 938 502 рублей 98 копеек, направив обособленный спор в данной части на новое рассмотрение в Арбитражный суд Самарской области. В кассационной жалобе Белова В.В. просит об отмене постановлений апелляционного и окружного судов вследствие процессуальных нарушений.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рассмотрели заявление о завершении процедуры реализации имущества должника без учета особенностей, установленных пунктом 5 статьи 213.28 Федерального закона от 26.10.2002 № 127-ФЗ «О несостоятельности (банкротстве)», в связи с чем признал необходимость нового рассмотрения дела в силу предоставленных статьями 286, 287 Арбитражного процессуального кодекса Российской Федерации полномочий. Компетенция на восстановление срока на обжалование судебного акта, примененная апелляционным судом,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Беловой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