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уполномоченный орган обратился в суд с заявлением об отстранении Варыгина Алексея Анатольевича от исполнения обязанностей конкурсного управляющего должником. Определением Арбитражного суда Краснодарского края от 30.09.2020, оставленным без изменения постановлениями Пятнадцатого арбитражного апелляционного суда от 08.12.2020 и Арбитражного суда Северо-Кавказского округа от 26.02.2021,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Краснодарского края.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2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спора судами трех инстанций были допущены. 28.06.2021 материалы дела истребованы из Арбитражного суда Краснодарского края. При изучении доводов кассационной жалобы по материалам истребованного дела, поступившего в Верховный Суд Российской Федерации 23.07.2021,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решением Арбитражного суда Краснодарского края от 23.08.2017 должник признан несостоятельным (банкротом), открыто конкурсное производство, исполнение обязанностей конкурсного управляющего возложено на Радионова Александра Евгеньевича, в удовлетворении ходатайства уполномоченного органа о применении в отношении должника правил параграфа 5 главы IX Федерального закона от 26.10.2002 № 127-ФЗ «О несостоятельности (банкротстве)» (далее – Закон о банкротстве) отказано. Постановлением Пятнадцатого арбитражного апелляционного суда от 18.12.2017 решение суда первой инстанции от 23.08.2017 в части отказа в применении в отношении должника правил о банкротстве стратегических предприятий и организаций, предусмотренных параграфом 5 главы IX Закона о банкротстве, отменено, ходатайство удовлетворено. Определением Арбитражного суда Краснодарского края от 06.03.2019 Радионов А.Е. отстранён от исполнения обязанностей конкурсного управляющего должником. Определением Арбитражного суда Краснодарского края от 05.06.2019 конкурсным управляющим утверждён Варыгин А.А. Определением Арбитражного суда Пензенской области от 16.08.2019 (вступило в законную силу 24.10.2019) по делу № А49-6629/2012 о несостоятельности (банкротстве) стратегической организации открытого акционерного общества «Пензенское конструкторское бюро моделирования» Варыгин А.А. отстранён от исполнения обязанностей конкурсного управляющего данным юридическим лицом в связи с ненадлежащим исполнением возложенных на него обязанностей. Полагая, что кандидатура Варыгина А.А. в настоящем деле о банкротстве должника перестала отвечать требованиям, предъявляемым к арбитражному управляющему стратегического предприятия или организации, установленным постановлением Правительства Российской Федерации от 19.09.2003 № 586 «О требованиях к кандидатуре арбитражного управляющего в деле о банкротстве стратегического предприятия или организации» (далее – постановление № 586), уполномоченный орган обратился в суд с настоящим заявлением об отстранении Варыгина А.А от исполнения обязанностей конкурсного управляющего должником. 3 Разрешая спор, суды исходили из того, что отстранение управляющего в рамках иного дела не свидетельствует о его неспособности к надлежащему ведению конкурсного производства в настоящем деле, при его отстранении не установлен факт причинения убытков предприятию в результате ненадлежащего исполнения обязанностей. Также суды указали, что отстранение управляющего на этапе завершения конкурсного производства нецелесообразно, поскольку процедура утверждения нового управляющего может увеличить сроки проведения процедуры и расходы по делу о несостоятельности должника. Выражая несогласие с выводами судов, уполномоченный орган, ссылаясь на положения абзаца 4 пункта 1 статьи 145 и статьи 193 Закона о банкротстве, позицию, изложенную в абзаце 2 пункта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абзаце 5 пункта 5 информационного письма Президиума Высшего Арбитражного Суда Российской Федерации от 22.05.2012 № 150 «Обзор практики рассмотрения арбитражными судами споров, связанных с отстранением конкурсных управляющих», настаивает на том, что установленные постановлением № 586 дополнительные специальные требования к арбитражным управляющим стратегических предприятий являются обязательными, в то время как кандидатура арбитражного управляющего Варыгина А.А. требованиям постановления № 586 перестала соответствовать, что влечёт невозможность осуществления им обязанностей конкурсного управляющего в деле о банкротстве должника.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налоговой службы по Краснодарскому краю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23 сентября 2021 года на 14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