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19.10.2020, оставленным без изменения постановлением Семнадцатого арбитражного апелляционного суда от 03.02.2021 и постановлением Арбитражного суда Уральского округа от 31.05.2021, исковое заявление удовлетворено частично, с Российской Федерации в лице Федерального казначейства за счет казны Российской Федерации в пользу Департамента земельных отношений администрации города Перми взысканы убытки в сумме 118 308 рублей 37 копеек. В удовлетворении остальной части требований отказано. В кассационной жалобе, поданной в Верховный Суд Российской Федерации, управление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01.09.2017 департаментом (арендодатель) и ФИО2 (арендатор) заключен договор аренды земельного участка № 025-17Т. На основании пункта 4.3 договора арендатор уплатил арендную плату по договору аренды в счет будущих платежей на трехлетний период в сумме 2 185 197 рублей. На основании договора уступки права аренды земельного участка от 28.09.2017 право аренды 06.10.2017 перешло к ФИО1 В соответствии с пунктом 5 договора уступки права ФИО1 в случае дальнейшего выкупа земельного участка, либо иного прекращения права аренды земельного участка, вправе получить сумму арендной платы за три года аренды, внесенную при заключении договора аренды земельного участка за вычетом фактического срока пользования земельным участком на праве аренды. Земельный участок выкуплен ФИО1 02.03.2018, право собственности на земельный участок зарегистрировано 17.03.2018. Департаментом и ФИО1 07.05.2018 подписан акт сверки взаимных расчетов, согласно которому переплата по договору аренды земельного участка составила 1 699 597 рублей 67 копеек. Неисполнение департаментом требований о возврате денежных средств послужило основанием для обращения ФИО1 в арбитражный суд. Решением Арбитражного суда Пермского края от 15.10.2018 по делу № А50-22504/2018 с департамента в пользу ФИО1 взысканы денежные средства в сумме 1 768 518 рублей 91 копейки, в том числе неосновательное обогащение в сумме 1 699 598 рублей, проценты за пользование чужими денежными средствами в сумме 38 578 рублей 54 копеек за период с 17.03.2018 по 09.07.2018. Денежные средства, взысканные указанным решением суда, поступили на расчетный счет ФИО1 30.04.2019. Решением Арбитражного суда Пермского края от 20.09.2019 по делу № А50-22746/2019 с департамента в пользу ФИО1 взысканы проценты за пользование чужими денежными средствами в сумме 103 791 рубля 94 копеек за период с 10.07.2018 по 30.04.2019. Взысканные денежные средства департаментом 20.04.2020 перечислены ФИО1 Полагая, что взыскание с департамента в пользу Мезенцева А.А. процентов за пользование чужими денежными средствами обусловлено несвоевременным возвратом денежных средств в связи с ненадлежащим выполнением управлением своих обязательств, департамент обратился в арбитражный суд с иском.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Бюджетного кодекса Российской Федерации, Положением «О Министерстве финансов Российской Федерации», утвержденным постановлением Правительства Российской Федерации от 30.06.2004 № 329, Положением «О Федеральном казначействе», утвержденным постановлением Правительства Российской Федерации от 01.12.2004 № 703, пришли к выводу о наличии оснований для взыскания в пользу департамента убытков в сумме 118 308 рублей 37 копеек. Судебные инстанции исходили из доказанности департаментом ненадлежащего исполнения управлением обязательств по возврату денежных средств, что подтверждается вступившими в законную силу судебными актами по делам № А50-22504/2018 и № А50-22746/2019. Суды указали, что гражданское законодательство не содержит запрета на уплату арендной платы по договору аренды земельного участка одним лицом за другое лицо, отметив, что необходимые документы для возврата денежных средств ФИО1 представлены департаментом управлению. Доводы управления, изложенные в кассационной жалобе, являлись предметом рассмотрения судов трех инстанций и им дана надлежащая правовая оценка. Изложенные в кассационной жалобе доводы повторяют позицию ответчика по спору,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Пермскому краю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Департамент земельных отношений администрации города Перми (подробнее) Ответчики: в лице Министерства финансов Российской Федерации (подробнее) Управление Федерального казначейства по Пермскому краю (подробнее) Федеральное казначейство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