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суд с заявлением о включении в реестр требований кредиторов должника требования в размере 50 000 000 рублей, вытекающего из вексельного обязательства. Определением Арбитражного суда Омской области от 24.12.2019, оставленным без изменения постановлениями Восьмого арбитражного апелляционного суда от 16.03.2020 и Арбитражного суда Западно-Сибирского округа от 04.06.2020, отказано в удовлетворении заявления. Не согласившись с названными судебными актами, заявитель обратился в Верховный Суд Российской Федерации с кассационной жалобой, одновременно ходатайствуя о приостановлении производства по настоящему делу о несостоятельности (банкротстве). Статьями 143 и 144 Арбитражного процессуального кодекса Российской Федерации предусмотрены обязанность и право суда приостановить производство по делу. Между тем данный вопрос подлежит разрешению судом, в производстве которого находится соответствующий спор. Заявитель вправе представить ходатайство о приостановлении производства по делу о банкротстве в суде первой инстанции.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ФИО2 о приостановлении производства по делу № А46-14205/2016 Арбитражного суда Омской области оставить без удовлетворения. Судья Верховного Суда Российской Федерации Е.С. Корнелюк Суд: Верховный Суд РФ (подробнее) Иные лица: НП "Центр финансового оздоровления предприятий агропромышленного комплекса" (подробнее) Финансовый управляющий Комарова Людмила Васильевна (подробнее) ф/у Комарова Людмила Васильевна (подробнее) Судьи дела: Корнелюк Е.С. (судья) (подробнее) Последние документы по делу: Определение от 1 сентября 2020 г. по делу № А46-14205/2016 Определение от 7 июля 2020 г. по делу № А46-14205/2016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