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Акатьев Виталий Евгеньевич (далее - Акатьев В.Е.) обратился в Арбитражный суд Свердловской области с требованием о признании недействительными внесенных инспекцией Федеральной налоговой службы по Верх-Исетскому району г. Екатеринбурга (далее - инспекция) в Единый государственный реестр юридических лиц (далее - ЕГРЮЛ) в отношении общества с ограниченной ответственностью Производственно-торговое объединение «Химпромтовары» (далее - общество) следующих сведений: 1.1 запись от 12.04.2018 ГРН 218665815594 в ЕГРЮЛ общества со сведениями о руководителе общества; 1.2 запись от 18.05.2018 ГРН 6186658030333 в ЕГРЮЛ общества о недостоверности адреса общества; 1.3 решение инспекции о предстоящем исключении из ЕГРЮЛ недействующего юридического лица общества от 22.05.2019 (ГРН 6186658711852) и исключении регистрирующим органом 04.09.2019 юридического лица общества из реестра (ГРН 6196658297907); 1.4 в резолютивной части решения арбитражного суда 2 указать на необходимость сообщения суду соответствующими органами или лицом об исполнении решения суда (согласно части 6 статьи 201 Арбитражного процессуального кодекса Российской Федерации); 2. признать незаконным прекращение деятельности юридического лица общества и незаконным исключение общества из реестра ЕГРЮЛ. Определением Арбитражного суда Свердловской области от 28.12.2020 заявление Акатьева В.Е. оставлено без рассмотрения. Акатьев В.Е., не согласившись с указанным определением суда, обратился с апелляционной жалобой от своего имени и от лица общества. Определением Семнадцатого арбитражного апелляционного суда от 08.12.2020 апелляционная жалоба принята к производству. Определением Семнадцатого арбитражного апелляционного суда от 24.12.2020 исправлена описка, допущенная в определении от 08.12.2020, а именно указано, что вместо заявителей апелляционной жалобы Акатьева В.Е. и общества по тексту определения следует читать в качестве заявителя жалобы Акатьева В.Е. Постановлением Арбитражного суда Уральского округа от 22.04.2021 определение суда апелляционной инстанции оставлено без изменения; производство по кассационной жалобе Акатьевой Валентины Степановны (далее – Акатьева В.С.) и общества с ограниченной ответственностью Торговая Фирма «Фармтовары» (далее – фирма) прекращено. В кассационных жалобах, поданных в Верховный Суд Российской Федерации, Акатьева В.С., фирма, Акатьев В.Е. и общество, ссылаясь на нарушение судами норм права, просят отменить определение суда апелляционной инстанции, постановление суда округа и направить дело на новое рассмотрение в соответствующий арбитражный суд. Между тем, как следует из общедоступных сведений, размещенных на сайте ФНС России, общество исключено из ЕГРЮЛ по решению регистрирующего органа 04.09.2019. В соответствии с пунктом 3 статьи 49 Гражданского кодекса Российской Федерации правоспособность юридического лица прекращается в момент внесения записи о его исключении из единого государственного реестра юридических лиц. В соответствии с пунктом 5 части 1 статьи 150 Арбитражного процессуального кодекса Российской Федерации арбитражный суд прекращает производство по делу, если установит, что организация, являющаяся стороной в деле, ликвидирована. Поскольку общество исключено из ЕГРЮЛ, производство по его кассационной жалобе подлежит прекращению применительно к пункту 5 части 1 статьи 150 Арбитражного процессуального кодекса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3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обжалуемых судебных актов и доводов кассационных жалоб Акатьевой В.С., фирмы и Акатьева В.Е. не установлено. Суд апелляционной инстанции, исходя из установленных обстоятельств, руководствуясь статьей 179 Арбитражного процессуального кодекса Российской Федерации, пришел к выводу о наличии оснований для исправления описки в определении о принятии апелляционной жалобы к производству. Суды округа поддержал выводы суда первой инстанции. Прекращая производство по кассационным жалобам Акатьевой В.С. и фирмы, окружной суд руководствовался статьями 42, 150 Арбитражного процессуального кодекса Российской Федерации и исходил из отсутствия у данных лиц права на обжалование определения апелляционного суда, поскольку из содержания судебного акта не следует, что он принят об их правах и обязанностях. Изложенные в кассационных жалобах доводы не опровергают выводы судов, не подтверждают существенных нарушений судами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общества с ограниченной ответственностью Производственно-торговое объединение «Химпромтовары» прекратить. В передаче кассационных жалоб Акатьевой Валентины Степановны, общества с ограниченной ответственностью Торговая Фирма «Фармтовары» и Акатьева Виталия Евгеньевича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