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22.06.2020, оставленным без изменения постановлением Тринадцатого арбитражного апелляционного суда от 07.12.2020, гражданка Пликусова Н.Ф. признана несостоятельной (банкротом), введена процедура реализации имущества этой гражданки сроком на шесть месяцев, утвержден финансовый управляющий. Арбитражный суд Северо-Западного округа постановлением от 05.04.2021 решение от 22.06.2020 и постановление Тринадцатого арбитражного апелляционного суда от 07.12.2020 оставил без изменения. В кассационной жалобе Кажуро Е.Л. просит об отмене судебных актов, ссылаясь на недоказанность неплатежеспособности должника, должную повлечь прекращение производства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Недостаточность имущества для удовлетворения требования кредиторов установлена судами, в связи с чем заявление должника удовлетворено в соответствии со статьями 213.4, 213.6 Федерального закона от 26.10.2002 № 127-ФЗ «О несостоятельности (банкротстве)». Признание должника банкротом не влечет освобождения его от долгов, а означает определение порядка их погашения в рамках настоящего дела, что не нарушает прав кредиторов.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Кажуро Е.Л.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