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Мартынова Кирилла Олеговича финансовый управляющий имуществом должника Коробко Александр Сергеевич обратился в Арбитражный суд города Москвы с заявлением о признании недействительной сделкой договора об отступном от 20.02.2019, заключенного между должником и обществом с ограниченной ответственностью Небанковская депозитарно-кредитная организация «Лэнд кредит» (ранее – общество с ограниченной ответственностью Коммерческий банк «Лэнд-банк»), и применении последствий недействительности сделки. Определением Арбитражного суда города Москвы от 23.10.2020 заявление удовлетворено, договор об отступном от 20.02.2019 признан недействительным, применены последствия недействительности сделки в виде взыскания с ООО НДКО «Лэнд Кредит» в конкурсную массу должника 4 939 000 рублей и восстановления права требования ООО НДКО «Лэнд Кредит» к Мартынову К.О. на сумму 1 800 000 рублей. 2 Постановлением Девятого арбитражного апелляционного суда от 17.02.2021 определение суда первой инстанции оставлено без изменения. Арбитражный суд Московского округа постановлением от 27.04.2021 указанные судебные акты оставил без изменения. Общество с ограниченной ответственностью Небанковская депозитарно- кредитная организация «Лэнд кредит» обратилось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Признавая требование финансового управляющего обоснованным, суды руководствовались статьей 61.3 Федерального закона от 26.10.2002 № 127-ФЗ «О несостоятельности (банкротстве)», пунктом 29.3 постановления Пленума Высшего Арбитражного Суда Российской Федерации от 23.12.2010 № 63 «О некоторых вопросах, связанных с применением гл. III.1 Федерального закона «О несостоятельности (банкротстве)» и исходили из доказанности наличия оснований для признания недействительной сделки, совершенной должником при наличии неисполненных обязательств перед иными кредиторами, неравноценном встречном исполнении и повлекшей оказание предпочтения банку перед другими кредиторами.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Небанковская депозитарно-кредитная организация «Лэнд кредит»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