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предприятие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28.04.2020,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унитарного предприятия Ставропольского края «Ставрополькрайводоканал»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