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28.09.2020, оставленным без изменения постановлением Второго арбитражного апелляционного суда от 10.12.2020, заявленные требования удовлетворены. 2 Постановлением Арбитражного суда Волго-Вятского округа от 05.04.2021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состоявшиеся по делу судебные акты отменить и принять новый судебный акт по делу об отказе в удовлетворении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7.3 Кодекса Российской Федерации об административных правонарушениях установлена ответственность за пользование недрами без лицензии на пользование недрами, за исключением случаев, предусмотренных статьей 7.5 настоящего Кодекса. Оценив представленные доказательства, руководствуясь положениями статей 11, 19 Закона Российской Федерации от 21.02.1992 № 2395-1 «О недрах», суды пришли к выводу о недоказанности административным органом в действиях общества состава административного правонарушения, ответственность за которое установлена частью 1 статьи 7.3 Кодекса Российской Федерации об административных правонарушениях, указав, что действующее законодательство допускает возможность использования 3 полезных ископаемых без лицензии при соблюдении определенных условий, тогда как данные обстоятельства административным органом не проверены. Доводы жалобы являлись предметом рассмотрения судов, получили надлежащую правовую оценку и отклонены в отсутствие надлежащих доказательств использования полезного ископаемого для осуществления предпринимательской деятельности. Указанные доводы направлены на переоценку доказательств и установление иных фактических обстоятельств дела, установленных судами, что не отнесено к полномочиям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