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«Энмарк» обратилось в Арбитражный суд Республики Крым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«Джанкойское спецавтотранспортное предприятие-1206» задолженности и неустойки по генеральному договору финансового лизинга от 06.11.2012 № ФЛ-111-1 в размере 185 792 рублей 11 копеек, договору финансового лизинга от 15.02.2013 № ФЛ-111-2 в размере 358 200 рублей 59 копеек, а также процентов за пользование чужими денежными средствами в размере 128 868 рублей 25 копеек. Решением Арбитражного суда Республики Крым от 23.06.2015 в удовлетворении иска отказано. 2 Постановлением Двадцать первого арбитражного апелляционного суда от 19.11.2015 решение суда отменено и иск удовлетворен частично. Постановлением Арбитражного суда Центрального округа от 04.04.2016 постановление суда апелляционной инстанции отменено, дело направлено на новое рассмотрение в Двадцать первый арбитражный апелляционный суд. При новом рассмотрении дела определением Двадцать первого арбитражного апелляционного суда от 24.10.2016 произведена замена истца - общества с ограниченной ответственностью «Энмарк» на его правопреемника - общество с ограниченной ответственностью «Азимут Трейдинг Груп». Постановлением Двадцать первого арбитражного апелляционного суда от 24.01.2017, оставленным без изменения постановлением Арбитражного суда Центрального округа от 24.05.2017, решение Арбитражного суда Республики Крым от 23.06.2015 отменено и иск удовлетворен. Определением Верховного Суда Российской Федерации от 12.09.2017 № 310-ЭС17-12507 ответчику отказано в передаче кассационной жалобы на постановление Арбитражного суда Центрального округа от 24.05.2017 для рассмотрения в судебном заседании Судебной коллегии по экономическим спорам Верховного Суда Российской Федерации. Гришанков Кирилл Владимирович обратился в Арбитражный суд Республики Крым с заявлением о замене взыскателя – общества с ограниченной ответственностью «Азимут Трейдинг Груп» на его правопреемника – Гришанкова Кирилла Владимировича в связи с заключением договора уступки права требования (цессии) от 11.06.2019. Определением Арбитражного суда Республики Крым от 14.10.2019, оставленным без изменения постановлением Двадцать первого арбитражного апелляционного суда от 30.01.2020 и постановлением Арбитражного суда Центрального округа от 17.06.2020, произведена замена взыскателя – общества с ограниченной ответственностью «Азимут Трейдинг Груп» на его правопреемника – Гришанкова Кирилла Владимировича. Гришанков Кирилл Владимирович обратился в суд с заявлением о взыскании с общества с ограниченной ответственностью «Джанкойское спецавтотранспортное предприятие - 1206» 55 000 рублей судебных расходов, понесенных им в связи с рассмотрением заявления о процессуальном правопреемстве. Определением Арбитражного суда Республики Крым от 24.09.2020 заявление удовлетворено. Постановлением Двадцать первого арбитражного апелляционного суда от 14.12.2020 определение суда первой инстанции оставлено без изменения. Арбитражный суд Центрального округа постановлением от 07.04.2021 указанные судебные акты оставил без изменения. 3 Общество с ограниченной ответственностью «Джанкойское спецавтотранспортное предприятие - 1206»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исходили из установленных фактических обстоятельств и руководствовались положениями статей 101, 106, 110, 111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Доводы, изложенные в кассационной жалобе, основаны на неверном толковании норм материального и процессуального права и направлены на переоценку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«Джанкойское спецавтотранспортное предприятие - 1206»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