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Анчикова Александра Ивановича финансовый управляющий Сальникова Юлия Олеговна и конкурсный кредитор Трушин Александр Михайлович обратились в Арбитражный суд Ханты-Мансийского автономного округа – Югры с заявлением, уточненным в порядке статьи 49 Арбитражного процессуального кодекса Российской Федерации, о признании недействительными: – договора дарения от 28.09.2016, заключенного между Анчиковым А.И. (дарителем) и Симендейкиной Анжелой Александровной (одаряемой), – договора купли-продажи от 10.10.2017, заключенного между Симендейкиной А.А. и ООО «АЗС-Строй», – договора купли-продажи от 16.04.2018, заключенного между ООО «АЗС-Строй» и ООО «Татнефть-АЗС Центр»; применении последствий недействительности сделок в виде возврата в конкурсную массу должника недвижимого имущества – земельного участка, 2 расположенного по адресу: Самарская область, Исаклинский район, 1152 км а/д М5 «Москва-Уфа», на землях перераспределения в границах бывшего СПК «Рассвет», кадастровый номер 63:19:1105001:14; истребовании земельного участка из незаконного владения ООО «Татнефть АЗС Центр». К участию в обособленном споре привлечены ООО «АЗС-Строй», ООО «Татнефть-АЗС Центр», Управление Федеральной службы государственной регистрации, кадастра и картографии по Самарской области. Определением Арбитражного суда Ханты-Мансийского автономного округа – Югры от 28.08.2020 признан недействительным договор дарения от 28.09.2016, заключенный между должником и Симендейкиной А.А., применены последствия недействительности сделки в виде взыскания с Симендейкиной А.А. в конкурсную массу должника 3 800 000 рублей; в удовлетворении заявления в остальной части отказано. Постановлением Восьмого арбитражного апелляционного суда от 25.12.2020 определение суда первой инстанции оставлено без изменения. Арбитражный суд Западно-Сибирского округа постановлением от 06.05.2021 указанные судебные акты оставил без изменения. Финансовый управляющий Сальникова Юлия Олеговна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договор дарения от 28.09.2016, заключенный между Анчиковым А.И. (дарителем) и Симендейкиной А.А. (одаряемой) 3 недействительным, суды руководствовались пунктами 1 и 2 статьи 61.2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и исходили из доказанности наличия оснований для признания недействительной сделки, совершенной в период неплатежеспособности должника, без встречного предоставления, повлекшей причинение вреда имущественным правам кредиторов в результате уменьшения активов должника. Отказывая в удовлетворении заявления в части признания недействительными договоров купли-продажи, суды руководствовались статьей 170 Гражданского кодекса Российской Федерации, разъяснениями, изложенными в пунктах 87, 88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исходили из недоказанности заинтересованности покупателей по отношению к должнику, их осведомленности о неплатежеспособности Анчикова А.И. на дату заключения договора дарения, направленности договоров купли-продажи на вывод имущества должника. Учитывая дальнейший переход права собственности на спорный земельный участок, неустановление судами цепочки сделок и оснований для вывода о недобросовестном приобретении участка последним обществом, суды с учетом положений статьи 61.6 Федерального закона «О несостоятельности (банкротстве)» применили последствия недействительности сделки в виде взыскания с Симендейкиной А.А. в конкурсную массу должника денежных средств в размере 3 800 000 рублей исходя из цены отчуждения земельного участка по договору купли-продажи от 10.10.2017 № 1900.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4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Сальниковой Юлии Олеговне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