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Астраханской области от 08.10.2020 заявленное требование удовлетворено. Постановлением Двенадцатого арбитражного апелляционного суда от 23.12.2020, оставленным без изменения постановлением Арбитражного суда Поволжского округа от 02.04.2021, решение суда отменено,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апелляционного суда и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Орловской области от 15.04.2019 по делу № А48-7117/2018 на общество возложена обязанность в течение трех дней с момента вступления в законную силу решения суда предоставить ФИО2 надлежащим образом заверенные копии документов. Во исполнение решения суда 06.09.2019 выдан исполнительный лист серии ФС № 026100814. Постановлением судебного пристава-исполнителя от 18.11.2019 на основании указанного исполнительного листа возбуждено исполнительное производство № 59962/19/30004-ИП, должнику установлен пятидневный срок на добровольное исполнение требований исполнительного документа с момента получения настоящего постановления. В связи с неисполнением требований исполнительного документа в срок, установленный для добровольного исполнения, судебным приставом-исполнителем вынесено постановление от 30.01.2020 № 30004/20/404362 о взыскании с общества исполнительского сбора в размере 50 000 рублей. Не согласившись с указанным постановлением, общество обратилось в арбитражный суд. Удовлетворяя заявление, суд первой инстанции пришел к выводу, что обществом в установленный срок произведены действия по добровольному исполнению требований исполнительного документа, в связи с чем, 06.02.2020 судебным приставом-исполнителем вынесено постановление об окончании исполнительного производства. Таким образом, у судебного пристава-исполнителя не имелось оснований для взыскания исполнительского сбора. Отменяя решение суда первой инстанции, суд апелляционной инстанции, руководствуясь положениями Федерального закона от 02.10.2007 № 229-ФЗ «Об исполнительном производстве», учитывая разъяснения Конституционного Суда Российской Федерации, изложенные в постановлении от 30.07.2001 № 13-П, пришел к выводу, что постановление судебного пристава - исполнителя соответствует положениям действующего законодательства и не нарушает права и законные интересы общества, с чем согласился суд округа. Судебные инстанции исходили из доказанности обстоятельств неисполнения в полном объеме требований исполнительного документа, в связи с чем указали, что взыскание исполнительского сбора является законным и обоснованным. Кроме того, суды отметили, что решением Арбитражного суда Астраханской области от 19.06.2020 по делу № А06-1250/2020 действия судебного пристава-исполнителя по вынесению постановления от 06.02.2020 об окончании исполнительного производства от 18.11.2019 № 59962/19/30004-ИП, а также постановление от 06.02.2020 признаны недействительными, на районный отдел возложена обязанность возобновить исполнительное производство. Помимо этого, определением Арбитражного суда Орловской области от 30.01.2020 по делу № А48-7117/2018 с общества в пользу ФИО2 взыскана судебная неустойка в размере 5 000 рублей за каждый день неисполнения решения суда, начиная с 30.01.2020 по день фактического исполнения решения суда от 15.04.2019 по делу № А48-7117/2018. Доводы заявителя, изложенные в кассационной жалобе, являлись предметом рассмотрения судов апелляционной инстанции и округа,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«Галактика»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"Галактика" (подробнее) Ответчики: судебный пристав Трусовского РОСП г. Астрахани Волкова М.В. (подробнее) Иные лица: 12 ААС (подробнее) Арбитражный суд Астраханской области (подробнее) МОСП по ОИП г. Астрахани (подробнее) Трусовский РОСП г. Астрахани УФССП России по Астраханской области (подробнее) УФССП по Астраханской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