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Новодарская Ирина Сафаргалиевна обратилась в Арбитражный суд Краснодарского края с иском о взыскании с общества с ограниченной ответственностью «Строительная инвестиционная компания «Авангард» 2 000 000 рублей задолженности по договору оказания консалтинговых услуг от 31.01.2018 № 01В/2018, 181 013 рублей процентов за пользование чужими денежными средствами, а также 35 000 рублей расходов по оплате услуг представителя. Общество с ограниченной ответственностью «Строительная инвестиционная компания «Авангард» обратилась с встречным иском к индивидуальному предпринимателю Новодарской Ирине Сафаргалиевне о признании договора оказания консалтинговых услуг от 31.01.2018 № 01В/2018 недействительным. Решением Арбитражного суда Краснодарского края от 19.08.2019, оставленным без изменения постановлением Пятнадцатого арбитражного 2 апелляционного суда от 02.12.2019, в удовлетворении первоначального и встречного исков отказано. Постановлением Арбитражного суда Северо-Кавказского округа от 19.03.2020 указанные судебные акты в части отказа в удовлетворения первоначального иска отменены, дело в этой части направлено на новое рассмотрение в суд первой инстанции. При новом рассмотрении дела решением Арбитражного суда Краснодарского края от 29.07.2020 в удовлетворении первоначального иска отказано. Постановлением Пятнадцатого арбитражного апелляционного суда от 10.12.2020 решение суда первой инстанции оставлено без изменения. Арбитражный суд Северо-Кавказского округа постановлением от 22.04.2021 принятые по делу судебные акты оставил без изменения. Индивидуальный предприниматель Новодарская Ирина Сафаргалиевна обратилась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доказательства, в том числе выводы эксперта по результатам судебной экспертизы, в их совокупности и взаимной связи по правилам статей 64, 65, 68, 71 Арбитражного процессуального кодекса Российской Федерации, руководствуясь положениями статей 779, 780 Гражданского кодекса Российской Федерации, суды пришли к выводу о недоказанности факта оказания истцом ответчику консалтинговых услуг.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3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в том числе при отказе в назначении повторной экспертизы,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Новодарской Ирине Сафаргалиевне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