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15.07.2020 Ким Александр Чанхванович признан несостоятельным (банкротом), в отношении должника введена процедура реализации имущества гражданина, финансовым управляющим утвержден Бондарев Сергей Васильевич. Шкундик Алексей Анатольевич обратился в Арбитражный суд Новосибирской области с заявлением о включении задолженности по договору займа в размере 6 098 164 рублей 38 копеек, в том числе 5 150 000 рублей основного долга и 948 164 рублей 38 копеек процентов по договору займа, в реестр требований кредиторов должника. Конкурсный кредитор акционерное общество «Банк Интеза» обратилось в Арбитражный суд Новосибирской области с заявлением о признании недействительным договора займа, оформленного распиской от 01.04.2018 на сумму 16 500 000 рублей, заключенного между Шкундиком А.А. и Кимом А.Ч. Определением суда от 21.08.2020 данные заявления объединены для совместного рассмотрения. 2 Определением Арбитражного суда Новосибирской области от 05.10.2020 признан недействительной сделкой должника договор займа, оформленный распиской от 01.04.2018, заключенный между Шкундиком А.А. и Кимом А.Ч.; в удовлетворении заявления Шкундика А.А. о включении в реестр требований кредиторов должника задолженности в размере 6 098 164 рублей 38 копеек отказано. Постановлением Седьмого арбитражного апелляционного суда от 18.12.2020 определение суда первой инстанции оставлено без изменения. Арбитражный суд Западно-Сибирского округа постановлением от 26.03.2021 указанные судебные акты оставил без изменения. Шкундик Алексей Анатольевич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168, 170 Гражданского кодекса Российской Федерации, статьями 2, 16, 61.1, 71, 100, 213.32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исходили из отсутствия доказательств наличия у кредитора возможности предоставить займы должнику и отсутствия доказательств расходования должником денежных средств, признав, что в действительности заемные отношения между Шкундиком А.А. и должником не сформировались, договор займа оформлен без намерения создать соответствующие правовые последствия в виде фактических правоотношений по договору займа, действия сторон по оспариваемой сделке были направлены на создание искусственной кредиторской задолженности. 3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Шкундику Алексею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