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15 июля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305-ЭС21-10409 ОПРЕДЕЛЕНИ Е г. Москва 15 июля 2021 г. Судья Верховного Суда Российской Федерации Антонова М.К., изучив кассационную жалобу акционерного общества «Астраханское Судостроительное Производственное Объединение» на решение Арбитражного суда города Москвы от 10.09.2020, постановление Девятого арбитражного апелляционного суда от 18.01.2021 и постановление Арбитражного суда Московского округа от 20.04.2021 по делу № А40-109917/2020 по заявлению общества с ограниченной ответственностью «ГТ-2001» (далее - заявитель, ООО «ГТ-2001) к судебному приставу-исполнителю Межрайонного отдела судебных приставов по особым исполнительном производствам Главного Управления Федеральной службы судебных приставов по Москве Кувшинову В.В. (далее - судебный пристав-исполнитель), заместителю старшего судебного пристава Аршиновой В.В. (далее - заместитель старшего судебного пристава), Главному Управлению Федеральной службы судебных приставов по Москве (далее - управление) о признании незаконными постановления о возбуждении исполнительного производства № 11455/20/77039-ИП от 07.02.2020, постановления № 37893/20/77039-АЖ от 05.06.2020 об отказе в удовлетворении жалобы, постановления № 136336517/7739 (ИП № 11455/20/77039-ИП от 07.02.2020) о запрещении сделок с имуществом в отношении здания, расположенного по адресу:</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 решением Арбитражного суда города Москвы от 10.09.2020, оставленным без изменения постановлением Девятого арбитражного апелляционного суда от 18.01.2021 и постановлением Арбитражного суда Московского округа от 20.04.2021, заявленные требования удовлетворены. В кассационной жалобе, поданной в Верховный Суд Российской Федерации, АО «АСПО»,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07.02.2020 судебным приставом- исполнителем на основании исполнительного листа № ФС 004421422, выданного Арбитражным судом города Москвы 14.09.2015 по делу № А40-151264/14-171-1057, в отношении ООО «ГТ-2001» возбуждено исполнительное производство № 11455/20/77039-ИП. Заместителем старшего судебного пристава 10.04.2020 вынесено постановление о запрете на совершение действий по регистрации в отношении здания площадью 1 779, 6 кв. м, расположенного по адресу: город Москва, улица Гиляровского, дом 51. Не согласившись с постановлением о возбуждении исполнительного производства, ООО «ГТ-2001» обратилось с соответствующей жалобой к начальнику межрайонного отдела, по результатам рассмотрения которой принято постановление № 37893/20/77039-АЖ от 05.06.2020 об отказе в удовлетворении жалобы. Данные обстоятельства послужили основанием для обращения ООО «ГТ-2001» в арбитражный суд Рассматривая спор, суды, оценив представленные в материалы дела доказательства, руководствуясь положениями Федерального закона от 02.10.2007 № 229-ФЗ «Об исполнительном производстве», Федерального закона от 21.07.1997 № 118-ФЗ «О судебных приставах», пришли к выводу о том, что оспариваемые постановления не соответствуют действующему законодательству и нарушают права и законные интересы ООО «ГТ-2001». 3 Суды установили, что ранее на основании указанного исполнительного документа судебным приставом-исполнителем Мещанского районного отдела постановлением от 28.09.2015 в отношении ООО «ГТ2001» возбуждено исполнительное производство № 54895/15/77020-ИП. При этом постановлением судебного пристава-исполнителя от 11.05.2018 исполнительное производство окончено ввиду поступления заявления взыскателя об окончании исполнительного производства, исполнительный документ возвращен взыскателю. Учитывая данные обстоятельства и правовую позицию Конституционного Суда Российской Федерации, изложенную в постановлении от 10.03.2016 № 7-П, отсутствие доказательств вынужденного отзыва исполнительного документа взыскателем, суды пришли к выводу о том, что на момент повторного предъявления исполнительного документа в службу судебных приставов истек предусмотренный законом срок на его предъявление, в связи с чем признали постановление судебного пристава- исполнителя о возбуждении исполнительного производства и последующие постановления по данному производству недействительными.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«Астраханское Судостроительное Производственное Объединение»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