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заявлениями, объединенными в одно производство) о признании незаконными решения Федеральной антимонопольной службы (далее – ФАС России) от 11.07.2018 № АД/53336/18 об отказе в рассмотрении жалобы, от 26.11.2018 № АД/96017/18, от 12.02.2019 № ИА/10052-ПР/19, о признании сделки недействительной и ничтожным договора, заключенного с публичным акционерным обществом «НОВАТЭК», на поставку оборудования EUROMECC на проект «Кольская Верфь». Решением Арбитражного суда города Москвы от 09.07.2020, оставленным без изменения постановлением Девятого арбитражного апелляционного суда от 07.10.2020 и постановлением Арбитражного суда Московского округа от 11.02.2021 по делу № А40-300439/2019, в удовлетворении заявленных требований отказано. Не согласившись с принятыми по делу судебными актами, общество обратилось в Верховный Суд Российской Федерации с кассационной жалобой, одновременно заявив ходатайство о принятии обеспечительных мер в виде обеспечения и приобщении к материалам дела доказательств, а также запрета совершать действия в отношении имущества - цементного терминала «Кольская Верфь». В соответствии с частью 1 статьи 72 Арбитражного процессуального кодекса Российской Федерации (далее - АПК РФ)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 Как следует из статьи 64 АПК РФ , доказательствами по делу являются полученные в предусмотренном данным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При этом в соответствии с частью 2 статьи 72 АПК РФ в заявлении об обеспечении доказательств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 В силу части 3 статьи 72 АПК РФ обеспечение доказательств производится арбитражным судом по правилам, установленным процессуальным законодательством для обеспечения иска. Согласно частям 1 и 2 статьи 90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обществом в ходатайстве о принятии обеспечительных мер, не установлено оснований, предусмотренных частью 2 статьи 90 АПК РФ ,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При рассмотрении доводов, приведенных обществом в ходатайстве о принятии обеспечительных мер, не установлено совокупности доказательств, подтверждающих наличие предусмотренных частью 2 статьи 90 АПК РФ оснований для принятия испрашиваемых заявителем обеспечительных мер, приведенные доводы носят предположительный характер о возможности наступления тех или иных неблагоприятных последствий. В связи с чем, такие доводы не могут служить основанием для принятия обеспечительных мер. Учитывая изложенное и руководствуясь статьями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«Стройснабпроект» о принятии обеспечительных мер отказать. Судья Верховного Суда Российской Федерации М.К. Антонова Суд: Верховный Суд РФ (подробнее) Истцы: ООО "СТРОЙСНАБПРОЕКТ" (подробнее) Ответчики: ПАО "Новатэк" (подробнее) ФАС России (подробнее) Федеральная антимонопольная служба (подробнее) Иные лица: EUROMECC SRL (подробнее) Генеральная прокуратура РФ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