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городского имущества города Москвы обратился в Арбитражный суд г. Москвы с иском к ООО "Дельта-Инкасс" о взыскании задолженности по арендной плате по договору аренды земельного участка от 03.07.2006 N М-01-513554 в размере 1 698 041 руб. 37 коп., из которых задолженность по арендной плате за период с 01.01.2017 по 12.05.2019 в размере 896 373 руб. 33 коп., пени за период с 01.04.2017 по 12.05.2019 в размере 801 668 руб. 04 коп. Решением Арбитражного суда города Москвы от 10.06.2020, оставленным без изменения постановлением Девятого арбитражного апелляционного суда от 23.11.2020 и постановлением Арбитражного суда Московского округа от 17.03.2021, требования удовлетворены.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2 В обоснование доводов жалобы заявитель указывает, что решением Арбитражного суда города Москвы от 28.07.2016 по делу №А40-196193/2014 Департамент городского имущества города Москвы обязан заключить с ООО «Дельта-Инкасс» договор купли-продажи здания и земельного участка в течение 30 дней со дня вступления решении я в законную силу на условиях проекта договора купли-продажи, представленного Обществом. Указанное решение суда Департамент не исполнил, что подтверждается судебными актами по делам № А40-88100/18-146-743, №А40-180758/18-79- 2002, №А40-89549/17-181-700. Вступившим в законную силу решением Арбитражного суда города Москвы от 12.09.2017 по делу №А40-89549/17-181-700 с Департамента городского имущества города Москвы в пользу ООО «Дельта-Инкасс» взысканы убытки в виде арендной платы по договору от 01.12.199 за период с ноябрь 2014-14.10.2016. ООО «Дельта-Инкасс» предприняло все возможные действия для регистрации права собственности на здание и земельный участок. Указанные обстоятельства подтверждаются вступившим в законную силу решением арбитражного суда города Москвы от 20.07.2-018 по делу №А40-8810/18-146- 743, которым признанно незаконным уведомление Управления федеральной службы государственной регистрации, кадастра и картографии по Москве от 06.04.2018 о приостановлении государственной регистрации прав. Если бы Управлением Росреестра по городу Москве были в установленный срок зарегистрированы права собственности на здание и земельный участок, то отсутствовали бы основания для взыскания с Общества арендной платы с 01.05.2018.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03.07.2006 между истцом (арендодатель) и ответчиком (арендатор) заключен договор аренды земельного участка N М-01-513554 на земельный участок, расположенный по адресу: Милютинский пер., вл. 8, стр. 1, площадью 241 кв. м, сроком до 01.12.2009. 3 По окончании срока его действия договор в силу положений статьи 621 Гражданского кодекса РФ возобновлен на тех же условиях на неопределенный срок. По утверждению истца, ввиду ненадлежащего исполнения ответчиком принятых на себя обязательств по внесению арендных платежей, у последнего образовалась задолженность за период с 01.01.2017 по 12.05.2019 в размере 896 373 руб. 33 коп. Кроме того, истцом начислена ответчику неустойка за период с 01.04.2017 по 12.05.2019 в размере 801 668 руб. 04 коп., на основании пункта 7.2 договора. В добровольном порядке ответчиком требования истца не удовлетворены. Указанные обстоятельства послужили основанием для обращения истца в арбитражный суд. Удовлетворяя заявленные требования, суды руководствовались статьей 614 Гражданского кодекса Российской Федерации, подпунктом 7 пункта 1 статьи 1, пунктом 3 статьи 39.7, статьей 65 Земельного кодекса Российской Федерации, разъяснениями, изложенными в пункте 7 Постановления Пленума Высшего Арбитражного Суда Российской Федерации от 17.11.2011 N 73 (ред. от 25.12.2013) "Об отдельных вопросах практики применения правил Гражданского кодекса Российской Федерации о договоре аренды. Отклоняя доводы ответчика о том, что суд первой инстанции вынес решения без учета обстоятельств, установленных судебными актами по делам N А40-196193/14 и N А40-155997/18,суды апелляционной и кассационной инстанций обоснованно исходили из следующего. Решением Арбитражного суда г. Москвы от 28.07.2016 по делу N А40- 196193/14 суд обязал Департамент городского имущества города Москвы заключить с ООО "Дельта-Инкасс" договор купли-продажи недвижимого имущества - здания по адресу: Москва, Милютинский переулок дом 8 строение 1, общей площадью 434.5 кв. м, расположенного на земельном участке по адресу Москва, Милютинский переулок дом 8 строение 1, кадастровый номер 6 77:01:0001037:51, общей площадью 240.63 кв. м, и земельного участка по адресу: Москва, кадастровый номер 77:01:0001037:51, общей площадью 240.63 кв. на условиях представленного ООО "ДельтаИнкасс" проекта договора купли- продажи. Решение Арбитражного суда города Москвы от 28.07.2016 по делу N А40- 196193/14 вступило в законную силу 12.10.2016, с указанного момента с договор купли-продажи здания считается заключенным. Покупатель - бывший арендатор, обязанность которого по внесению арендной платы прекратилась, - до государственной регистрации перехода права собственности на землю не является плательщиком земельного налога и поэтому обязан в соответствии с п. 1 ст. 1102 Гражданского кодекса РФ возместить продавцу (арендодателю) расходы по уплате этого налога. Вместе с тем, поскольку публично-правовое образование не уплачивает земельный налог, то в случае, если оно выступает продавцом (арендодателем) земельного участка, в силу подпункта 7 пункта 1 статьи 1 и статьи 65 Земельного кодекса РФ до государственной регистрации перехода права 4 собственности на землю обязательство по внесению арендной платы из ранее заключенного между сторонами договора аренды сохраняется.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«Дельта-Инкасс»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