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«Горно-Алтайское автотранспортное предприятие» обратилось в Арбитражный суд Республики Алтай с заявлением, уточненным в порядке статьи 49 Арбитражного процессуального кодекса Российской Федерации, о признании индивидуального предпринимателя Арепьева Андрея Анатольевича несостоятельным (банкротом), введении в отношении него процедуры реализации имущества и включении в реестр требований кредиторов должника требования в размере 10 107 990 рублей. Определением Арбитражного суда Республики Алтай от 07.09.2020 заявление ООО «ПАТП» признано обоснованным; в отношении должника введена процедура реструктуризации долгов гражданина; финансовым управляющим имуществом должника утвержден Богданов Виктор Викторович; требование ООО «ПАТП» в размере 10 107 990 рублей включено в третью очередь реестра требований кредиторов должника. 2 Постановление Седьмого арбитражного апелляционного суда от 06.11.2020 определение суда первой инстанции оставлено без изменения. Арбитражный суд Западно-Сибирского округа постановлением от 29.03.2021 указанные судебные акты оставил без изменения. Индивидуальный предприниматель Арепьев Андрей Анатольевич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задолженность должника подтверждена вступившим в законную силу судебным актом, по состоянию на дату судебного заседания составляет более пятисот тысяч рублей, требования кредитора не исполнены в течение трех месяцев с даты, когда они должны были быть исполнены, руководствуясь статьями 213.2, 213.3, 213.5, 213.6, 214, 214.1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об обоснованности заявления кредитора, наличии оснований для введения в отношении должника процедуры реструктуризации долгов гражданина.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Арепьеву Андрею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