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Волгоградской области (далее – административный орган) обратилось в Арбитражный суд Волгоградской области с заявлением о привлечении общества с ограниченной ответственностью «Шелл Нефть» (далее – общество)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Решением Арбитражного суда Волгоградской области от 02.11.2020 в удовлетворении заявленных требований отказано, продукция, изъятая на 2 основании протокола осмотра места происшествия от 04.01.2020, направлена на уничтожение. Постановлением Двенадцатого арбитражного апелляционного суда от 28.12.2020 решение суда первой инстанции отменено в части отказа в удовлетворении заявления административного органа о привлечении общества к административной ответственности, предусмотренной частью 2 статьи 14.43 КоАП РФ, общество привлечено к указанной административной ответственности с назначением наказания в виде административного штрафа в размере 300 000 рублей. Арбитражный суд Поволжского округа постановлением от 30.03.2021 оставил без изменения постановление суда апелляционной инстанции.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обжалуемых судебных актов, установив, что в нарушение требований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880, обществом осуществлялись хранение и реализация некурительной никотинсодержащей продукции без документов, подтверждающих безопасность этой пищевой продукции и ее соответствие требованиям технических регламентов, суд апелляционной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14.43 КоАП РФ, и привлек общество к указанной административной ответственности, назначив наказание в виде административного штрафа в размере 300 000 рублей. 3 Суд округа согласился с указанным выводом и оставил без изменения постановление суда апелляционной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наличием в действиях общества состава административного правонарушения, ответственность за которое установлена частью 2 статьи 14.43 КоАП РФ. Несогласие общества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