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Аверина Анастасия Витальевна обратилась в суд с заявлением о привлечении к субсидиарной ответственности по обязательствам должника его бывшего директора Тихомирову Екатерину Александровну в размере 18 101 419 рублей 93 копейки, ликвидатора Шерстюка В.Е. в размере 6 055 648 рублей 46 копеек. Определением Арбитражного суда Вологодской области от 21.10.2020, оставленным без изменения постановлениями Четырнадцатого арбитражного апелляционного суда от 15.01.2021 и Арбитражного суда Северо-Западного округа от 09.04.2021, заявление удовлетворено. С Шерстюка В.Е. в конкурсную массу должника взыскано 6 055 648 рублей 46 копеек убытков, а с Тихомировой Е.А. – 18 101 491 рубль 93 копейки убытков. В кассационной жалобе, поданной в Верховный Суд Российской Федерации, заявитель просит отменить названные судебные акты в части удовлетворения заявления конкурсного управляющего о взыскания с него убытков и направить дело в данной части на новое рассмотрение в Арбитражный суд Вологодской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15, 53, 53.1 Гражданского кодекса Российской Федерации, статьями 10, 61.20 Федерального закона от 26.10.2002 № 127-ФЗ «О несостоятельности (банкротстве)» и исходили из доказанности всей совокупности условий для привлечения заявителя к гражданско-правовой ответственности в виде взыскания убытков, будучи ликвидатором не обеспечившим сохранность принадлежащего должнику и находящегося в залоге у банка имущества (крупного рогатого скота), не установившего обстоятельств и причин его выбытия у бывших руководителей должника.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Шерстюку Владимиру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