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потребительского рынка и туризма Тюменской области (далее – административный орган) обратился в Арбитражный суд Тюменской области с заявлением о привлечении общества с ограниченной ответственностью «Липовое» (далее – общество) к административной ответственности, предусмотренной частью 3 статьи 14.17 Кодекса Российской Федерации об административных правонарушениях (далее – КоАП РФ). Решением Арбитражного суда Тюменской области от 13.10.2020, оставленным без изменения постановлением Восьмого арбитражного апелляционного суда от 17.12.2020, общество привлечено к административной ответственности, предусмотренной частью 3 статьи 14.17 КоАП РФ, с назначением наказания в виде административного штрафа в размере 3 000 000 рублей, изъятая алкогольная продукция направлена на уничтожение. Арбитражный суд Западно-Сибирского округа постановлением от 01.04.2021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общество осуществляло оборот алкогольной продукции без специального разрешения (лицензии),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в действиях общества состава административного правонарушения, ответственность за которое установлена частью 3 статьи 14.17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суды удовлетворили заявление административного органа и привлекли общество к административной ответственности по части 3 статьи 14.17 КоАП РФ.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наличием в действиях общества состава вмененного правонарушения. Нарушений порядка привлечения общества к административной ответственности суды не установили, так же как и не установили оснований для признания совершенного обществом правонарушения малозначительным и освобождения его от административной ответственности на основании статьи 2.9 КоАП РФ. Несогласие общества с установленными судами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 Суд: Верховный Суд РФ (подробнее) Истцы: ДЕПАРТАМЕНТ ПОТРЕБИТЕЛЬСКОГО РЫНКА И ТУРИЗМА ТЮМЕНСКОЙ ОБЛАСТИ (подробнее) Ответчики: ООО "Липовое" (подробнее) Иные лица: 8 ААС (подробнее) АО РОСП Калининского г.Тюмени (подробнее) Арбитражный суд Западно-Сибирского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