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7 000 000 рублей задолженности. Определением Арбитражного суда города Москвы от 24.09.2018, оставленным без изменения постановлениями Девятого арбитражного апелляционного суда от 27.11.2018 и Арбитражного суда Московского округа от 15.02.2019,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195 , 199 , 200 Гражданского кодекса Российской Федерации, статьями 32, 71 и 100 Федерального закона от 26.10.2002 № 127-ФЗ «О несостоятельности (банкротстве)», учитывая разъяснения, приведённые в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пункте 14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неподтвержденности факта перечисления обществом денежных средств должнику, а также пропуска срока исковой давности по заявленному требованию, в связи с чем, признали его необоснованным и отказали во включении данного требования в реестр требований кредиторов должника.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«ИСК «МК-Эстейт»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Ассоциация СРО "ЦААУ" (подробнее) в/у Адамов Н.В. (подробнее) ООО "ИнтерВест" (подробнее) ООО ИСК "МК-ЭСТЕЙТ" (подробнее) ООО ЧОП АБ "Дивизион" (подробнее) ООО "ЭВЕРЕСТ-ЭСТЕЙТ" (подробнее) ООО "Эверест-Эстейтт" (подробнее) ООО "ЮК Шишкин и КО" (подробнее) ООО "Юридическая компания "Шишкин и КО" (подробнее) Последние документы по делу: Определение от 2 июля 2021 г. по делу № А40-202849/2017 Определение от 17 сентября 2020 г. по делу № А40-202849/2017 Определение от 13 мая 2019 г. по делу № А40-202849/2017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