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Курганской области от 07.05.2019 Яган Марина Ивановна признана несостоятельной (банкротом), в отношении нее введена процедура реализации имущества гражданина, финансовым управляющим имуществом должника утвержден Лукашенок Игорь Рудольфович. Финансовый управляющий обратился в Арбитражного суда Курганской области с заявлением о признании недействительным договора от 21.08.2014 дарения квартиры, заключенного между должником и Яган Оксаной Ивановной, и применении последствий его недействительности в виде возврата указанной квартиры в конкурсную массу должника. Определением Арбитражного суда Курганской области от 28.09.2020 заявление удовлетворено. Постановлением Восемнадцатого арбитражного апелляционного суда от 15.12.2020 определение суда первой инстанции оставлено без изменения. 2 Арбитражный суд Уральского округа постановлением от 23.03.2021 указанные судебные акты отменил и направил обособленный спор на новое рассмотрение в Арбитражный суд Курганской области. Финансовый управляющий Лукашенок Игорь Рудольфович обратился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разрешения спора, а также полного и всестороннего исследования и оценки представленных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Яган Марины Ивановны – Лукашенку Игорю Рудольфовичу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