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09.01.2020, оставленным без изменения постановлениями Тринадцатого арбитражного апелляционного суда от 22.11.2020 и Арбитражного суда Северо-Западного округа от 22.03.2021, заявленные требования удовлетворены частично, признано недействительным предписание антимонопольного органа. В удовлетворении остальной части заявленных требований отказано. В кассационной жалобе общество ставит вопрос об отмене принятых по делу судебных актов в части отказа в удовлетворении заявления,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1-10-21/78-05-18, возбужденного на основании жалобы предпринимателя на действия общества при взыскании с него в судебном порядке неосновательного обогащения в размере стоимости выявленного объема бездоговорного потребления электрической энергии, антимонопольным органом принято решение о признании общества нарушившим требования части 1 статьи 10 Федерального закона от 26.07.2006 № 135-ФЗ «О защите конкуренции» (далее – Закон о защите конкуренции). Основанием для принятия решения послужил вывод управления о нарушении обществом процедуры технологического присоединения, определенной пунктами 3, 18, 19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 (далее - Правила № 861), при составлении и выдаче актов о технологическом присоединении (далее - АТП) от 11.08.2011 № 89007 и № 89008. Предписанием управления на общество возложена обязанность по устранению нарушения антимонопольного законодательства. Не согласившись с ненормативными правовыми актами антимонопольного органа, общество обратилось в арбитражный суд. Признавая недействительным предписание управления, суды исходили из его неисполнимости. По эпизоду, связанному с оспариванием решения управления, суды, исследовав и оценив представленные в материалы дела доказательства, руководствуясь положениями части 1 статьи 10 Закона о защите конкуренции, Федерального закона от 26.03.2003 № 35-ФЗ «Об электроэнергетике», Основными положениями функционирования розничных рынков электрической энергии, утвержденными постановлением Правительства Российской Федерации от 04.05.2012 № 442, Правилами № 861, пришли к выводу об отсутствии оснований для признания решения недействительным. Судебные инстанции исходили из нарушения обществом Правил № 861, выразившегося в оформлении и выдаче АТП без осуществления сетевой организацией фактического присоединения объектов к электрическим сетям и подачи напряжения (спорный объект не был подключен по указанным в АТП параметрам постоянной схемы электроснабжения). При этом суды пришли к выводу о том, что со стороны общества имело место злоупотребление доминирующим положением и рыночной властью на рынке по передаче электрической энергии, которое направлено на сохранение и укрепление своего положения на соответствующем товарном рынке с использованием запрещенных методов, наносящих ущерб иным лицам, в том числе путем наложения на потребителей электрической энергии необоснованных ограничений, связанных с невозможностью реализовать свое право на качественное электроснабжение, что ущемляет интересы собственников нежилых помещений в многоквартирном доме.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Ленэнерго»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энергетики и электрификации "Ленэнерго" (подробнее) Ответчики: Управление Федеральной антимонопольной службы по Санкт-Петербургу (подробнее) Иные лица: АО "Петербургская сбытовая компания" (подробнее) ИП Каргин Дмитрий Владимирович (подробнее) ТСЖ "СЛАВБУРГ-1"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