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торгов по продаже имущества должника по лоту № 1, посредством публичного предложения согласно опубликованным сообщениям в Едином федеральном реестре сведений о банкротстве от 08.07.2019 № 3913316, в газете «Коммерсантъ» от 13.07.2019 № 72010025342 стр. 49 № 122(6602) в части включения объекта недвижимого имущества: нежилого здания складского назначения, этажность – 1, подземная этажность – нет, общей площадью 185,1 кв.м., инвентарный № 71:136:001:006979400, литер Е, адрес объекта: Тюменская область, Ханты-Мансийский автономный округ – Югра, город Сургут, Восточный промрайон, проезд 1 ПР, база УПТК, склад цемента на 1100 тонн, кадастровый (условный) № 86:09:10:00386:000/71/136/001/006979400:0000 (далее – здание склада); признании недействительным договора купли-продажи недвижимого имущества от 30.09.2019, заключенного между должником и обществом с ограниченной ответственностью «Спецглавснаб» (далее – покупатель) в части отчуждения здания склада; об исключении из конкурсной массы должника здания склада. 2 Определением Арбитражного суда Ханты-Мансийского автономного округа – Югры от 10.08.2020 заявление удовлетворено в части признания недействительными торгов по продаже здания склада, а также договора купли- продажи от 30.09.2019 в части отчуждения здания склада. Постановлением Восьмого арбитражного апелляционного суда от 14.01.2021, оставленным без изменения постановлением Арбитражного суда Западно-Сибирского округа от 15.03.2021, данное определение отменено; в удовлетворении заявления отказано.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без изменения.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 апелляционной инстанции и округа, руководствуясь статьёй 449 Гражданского кодекса Российской Федерации, статьями 110, 111 Федерального закона от 26.10.2002 № 127-ФЗ «О несостоятельности (банкротстве)», не установили законных оснований для признания недействительными оспариваемых торгов и заключенной по их результатам сделки ввиду недоказанности факта безвозмездного отчуждения спорного здания склада, вошедшего в состав переданного на реализацию имущества должника на основании утверждённого собранием кредиторов и неотменённого положения о продаже, проданного в составе единого лота с прочими объектами недвижимости по цене, значительно ниже установленной начальной цены продажи.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отрытым акционерным обществом «Спецнефегазстрой» Кехтеру Валерию Константиновичу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