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исполняющий обязанности конкурсного управляющего должником Залицаев Семён Юрьевич обратился в суд с заявлением о привлечении Киселёва Олега Леонидовича и Нечаевой Инессы Сергеевны (далее – ответчики) к субсидиарной ответственности по обязательствам должника в размере 13 813 000 рублей. Определением Арбитражного суда Свердловской области от 03.08.2020 в удовлетворении заявленных требований отказано. Постановлением Семнадцатого арбитражного апелляционного суда от 17.12.2020 данное определение отменено, заявление удовлетворено с приостановлением по нему производства до окончания расчётов с кредиторами. Постановлением Арбитражного суда Уральского округа от 18.03.2021 отменено постановление апелляционного суда от 17.12.2020, определение суда первой инстанции от 03.08.2020 оставлено в силе. В кассационной жалобе, поданной в Верховный Суд Российской Федерации, заявитель просит отменить постановление суда округа, оставить в силе постановление апелляционного суда или разрешить вопрос по существу.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постановление апелляционного суда и оставляя в силе определение суда первой инстанции, суд округа, руководствуясь положениями статьи 61.11 Федерального закона от 26.10.2002 № 127-ФЗ «О несостоятельности (банкротстве)», пунктами 1, 16, 23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согласился с содержащимися в нём выводами об отсутствии оснований для удовлетворения заявления ввиду недоказанности со стороны ответчиков противоправных действии по непередаче конкурсному управляющему документации должника и совершению убыточных сделок, причинно-следственной связи между действиями указанных лиц и наступившим банкротством должника.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обжалуемого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«Торгстройсервис»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