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«Азовская индустриальная компания» обратилось в Арбитражный суд Ростовской области с иском о взыскании с общества с ограниченной ответственностью Инжиниринговая компания «Акваспецсервис» 500 000 рублей предоплаты по договору поставки от 25.01.2017 № 0125-1/17, 119 118 рублей 65 копеек процентов за пользование чужими денежными средствами за период с 21.02.2017 по 20.03.2020, процентов за пользование чужими денежными средствами, начисленных на сумму основной задолженности начиная с 21.03.2020 по день фактической уплаты долга, а также о расторжении договора поставки. Решением Арбитражного суда Ростовской области от 09.07.2020, принятым в порядке упрощенного производства, иск удовлетворен. Постановлением Пятнадцатого арбитражного апелляционного суда от 12.10.2020 решение суда первой инстанции отменено и в удовлетворении иска отказано. 2 Арбитражный суд Северо-Кавказского округа постановлением от 31.03.2021 постановление суда апелляционной инстанции отменил и направил дело на новое рассмотрение в Пятнадцатый арбитражный апелляционный суд. Общество с ограниченной ответственностью Инжиниринговая компания «Акваспецсервис» обратилось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постановление суда апелляционной инстанции и направляя дело на новое рассмотрение в Пятнадцатый арбитражный апелляционный суд с целью установления обстоятельств, имеющих значение для правильного рассмотрения дела, полного и всестороннего исследования и оценки представленных по делу доказательств, окружной суд действовал в пределах полномочий, предусмотренных статьями 287, 288, 288.2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Инжиниринговая компания «Акваспецсервис»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