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небанковская кредитная организация - центральный контрагент «Национальный Клиринговый Центр» (акционерное общество) обратилось в Арбитражный суд города Москвы с иском о взыскании с открытого акционерного общества «Называевский элеватор» 418 336 055 рублей 94 копеек убытков, причиненных ненадлежащим исполнением обязательств по договору хранения от 20.07.2016 № ДХ/04249/16, 45 920 234 рублей 37 копеек убытков в виде расходов на оплату услуг по договору хранения и 41 833 605 рублей 59 копеек договорного штрафа.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ФИО1, общество с ограниченной ответственностью «Альянс-Агро» (ОГРН &lt;***&gt;), общество с ограниченной ответственностью «Альянс-Агро» (ОГРН &lt;***&gt;), общество с ограниченной ответственностью «Николаевское». Решением Арбитражного суда города Москвы от 25.06.2020 в удовлетворении иска отказано. Постановлением Девятого арбитражного апелляционного суда от 15.10.2020 решение суда первой инстанции оставлено без изменения. Арбитражный суд Московского округа постановлением от 29.01.2021 указанные судебные акты оставил без изменения. Небанковская кредитная организация - центральный контрагент «Национальный Клиринговый Центр» (акционерное общество)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15.04.2021 дело истребовано из Арбитражного суда города Москвы для проверки доводов жалобы по его материалам. В представленном отзыве на кассационную жалобу открытое акционерное общество «Называевский элеватор» возражает против ее удовлетворения, считая принятые по делу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с учетом доводов отзыва на жалобу и возражений против доводов отзыва, не установлено. Разрешая спор, суды руководствовались положениями статей 15 , 393 , 886 , 901 , 902 Гражданского кодекса Российской Федерации, статей 2, 15, 17 Федерального закона от 07.02.2011 № 7-ФЗ «О клиринге, клиринговой деятельности и центральном контрагенте», разъяснениями Пленума Верховного Суда Российской Федерации, содержащимися в постановлении от 24.03.2016 № 7 «О применении судами некоторых положений раздела 1 части первой Гражданского кодекса Российской Федерации», и исходили из недоказанности истцом обстоятельств, свидетельствующих о причинении ему ответчиком убытков в заявленном размере, учитывая, что в связи с прекращением торгов ответчик утратил статус аккредитованного элеватора, с даты прекращения аккредитации договор хранения считается расторгнутым, товар, находящийся на хранении у ответчика, не утрачен, а передан его собственникам на основании распоряжений последних.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небанковской кредитной организации - центральный контрагент «Национальный Клиринговый Центр»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НЕБАНКОВСКАЯ КРЕДИТНАЯ ОРГАНИЗАЦИЯ-ЦЕНТРАЛЬНЫЙ КОНТРАГЕНТ "НАЦИОНАЛЬНЫЙ КЛИРИНГОВЫЙ ЦЕНТР" (подробнее) ОАО "ОРДЕНА ТРУДОВОГО КРАСНОГО ЗНАМЕНИ СПЕЦИАЛИЗИРОВАННЫЙ СТРОИТЕЛЬНО-МОНТАЖНЫЙ ТРЕСТ ПО ЭЛЕКТРИФИКАЦИИ МОСКОВСКОГО ЖЕЛЕЗНОДОРОЖНОГО УЗЛА ИМЕНИ В.Ю. АБДУРАХМАНОВА" (подробнее) Ответчики: ОАО "Называевский элеватор" (подробнее) ООО "СПАС" (подробнее) Иные лица: ООО "Альянс-Агро" (подробнее) ООО "Николаевское"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