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«ТЭКАР-Столица» обратилось в Арбитражный суд Краснодарского края с иском о взыскании с индивидуального предпринимателя ФИО1 95 813 рублей 40 копеек убытков в связи с повреждением груза и возмещении 4 807 рублей 50 копеек провозной платы. Решением Арбитражного суда Краснодарского края от 18.08.2020 иск удовлетворен в части взыскания 95 813 рублей 40 копеек убытков, 3 826 рублей 89 копеек судебных расходов по уплате государственной пошлины и 28 566 рублей судебных расходов по оплате услуг представителя, в удовлетворении иска в остальной части отказано. Постановлением Пятнадцатого арбитражного апелляционного суда от 01.12.2020 решение суда первой инстанции оставлено без изменения. Арбитражный суд Северо-Кавказского округа постановлением от 01.04.2021 указанные судебные акты оставил без изменения. Индивидуальный предприниматель Морозов Александр Николаевич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наличие между сторонами правоотношений по транспортной экспедиции, учитывая, что предприниматель – экспедитор несет перед истцом ответственность за повреждение груза после принятия его экспедитором и до выдачи груза грузополучателю, и отсутствуют доказательства того, что повреждение груза произошло при наличии обстоятельств, которые ответчик не мог предотвратить и устранение которых от него не зависело, руководствуясь положениями статей 15 , 393 , 431 , 796 , 801 , 803 Гражданского кодекса Российской Федерации, статьей 7 Федерального закона от 30.06.2003 № 87-ФЗ «О транспортно-экспедиционной деятельности», статьей 34 Федерального закона от 08.11.2007 № 259-ФЗ «Устав автомобильного транспорта и городского наземного электрического транспорта», суды пришли к выводу о наличии оснований для возмещения ущерба, причиненного повреждением груза.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"Тэкар-Столица" (подробнее) Ответчики: ИП Морозов Александр Николаевич (подробнее) ИП Морозов А.Н.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