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11.12.2019, оставленным без изменения постановлениями Девятнадцатого арбитражного апелляционного суда от 23.09.2020 и Арбитражного суда Центрального округа от 17.02.2021, в удовлетворении заявленных требований отказано. 2 В кассационной жалобе и дополнении к ней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жалобы, дополнения к ней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выдана лицензия от 04.03.2019 № ЛО-57-01-001347 на осуществление медицинской деятельности согласно приложению к лицензии. В связи с обращением общества с заявлением о переоформлении лицензии на осуществление медицинской деятельности путем включения в нее дополнительно следующих работ (услуг): оказание первичной, в том числе доврачебной, врачебной и специализированной, медико-санитарной помощи в амбулаторных условиях по акушерству и гинекологии (искусственному прерыванию беременности); оказание первичной, в том числе доврачебной, врачебной и специализированной, медико-санитарной помощи в амбулаторных условиях по акушерству и гинекологии (использованию вспомогательных репродуктивных технологий), департаментом проведены внеплановая документарная и выездная проверки общества. В ходе проверочных мероприятий установлено нарушение соискателем лицензионных требований и условий, предусмотренных подпунктами «а», «б», «д», «и» пункта 4 Положения о лицензировании медицинской деятельности (за исключением указанной деятельности, осуществляемой медицинскими и другими организациями, входящими в частную систему здравоохранения на территории инновационного центра «Сколково»), утвержденного постановлением Правительства Российской Федерации от 16.04.2012 № 291 (далее - Положение № 291). По результатам проведенной проверки департаментом принято решение, оформленное приказом от 24.06.2019 № 413, и вынесено уведомление от 24.06.2019 № 62-01-21/1099 об отказе в переоформлении лицензии на осуществление медицинской деятельности. Считая приказ лицензирующего органа об отказе в переоформлении лицензии и уведомление недействительными, общество обратилось в арбитражный суд. 3 Отказывая в удовлетворении заявленных требований, руководствуясь положениями Федерального закона от 04.05.2011 № 99-ФЗ «О лицензировании отдельных видов деятельности», Федерального закона от 21.11.2011 № 323-ФЗ «Об основах охраны здоровья граждан в Российской Федерации», Положением № 291, Правилами предоставления медицинскими организациями платных медицинских услуг, утвержденными постановлением Правительства Российской Федерации от 04.10.2012 № 1006,Требованиями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целях, утвержденными приказом Минздрава России от 11.03.2013 № 121н, Порядком оказания медицинской помощи по профилю «акушерство и гинекология (за исключением использования вспомогательных репродуктивных технологий)», утвержденным приказом Министерства здравоохранения Российской Федерации от 01.11.2012 № 572н, Порядком организации оказания медицинской помощи с использованием методов вспомогательных репродуктивных технологий, утвержденным приказом Министерства здравоохранения Российской Федерации от 30.08.2012 № 107н, суды пришли к выводу о наличии у департамента правовых оснований для отказа в переоформлении лицензии на осуществление медицинской деятельности. При этом судебные инстанции исходили из того, что наличие помещений, отсутствие которых было установлено департаментом в ходе проверки, а также необходимость представления документов врачей специалистов (врача анестезиолога-реаниматолога, врача клинической лабораторной диагностики или эмбриолога) предусмотрены для получения лицензии на осуществление деятельности по оказанию медико-санитарной помощи в амбулаторных условиях по акушерству и гинекологии (использованию вспомогательных репродуктивных технологий) на основании вышеназванных нормативных правовых актов.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4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