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Поволжского округа от 26.05.2020 частично удовлетворено заявление предпринимателя о взыскании с муниципального образования Алексеевского муниципального района в лице администрации за счет средств казны Алексеевского муниципального района Волгоградской области компенсации за нарушение права на исполнение в разумный срок решения Арбитражного суда Волгоградской области от 23.03.2018 по делу № А12- 2292/2018 в сумме 15 000 рублей. Предприниматель обратился в суд округа с заявлением о взыскании с администрации судебных расходов на оплату услуг представителя в сумме 50 000 рублей. 2 Определением Арбитражного суда Поволжского округа от 12.11.2020, оставленным без изменения постановлением Арбитражного суда Поволжского округа от 18.02.2021, заявление удовлетворено частично, с муниципального образования Алексеевского муниципального района в лице администрации за счет средств казны Алексеевского муниципального района Волгоградской области в пользу заявителя взыскано 15 000 рублей судебных расходов. В удовлетворении остальной части заявления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округа,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Федерации18 от 21.01.2016 № 1 «О некоторых вопросах применения законодательства о возмещении издержек, связанных с рассмотрением дела», правовой позицией, изложенной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предмета и сложности спора, частичного удовлетворения заявления, юридически значимых действий, совершенных представителем в рамках настоящего дела, соблюдения баланса интересов сторон и принципа разумности, пришел к выводу о том, что судебные расходы являются обоснованными и подлежат возмещению в размере 15 000 рублей. Доводы предпринимателя, изложенные в кассационной жалобе, являлись предметом рассмотрения суда округа,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3 Приведенные доводы выражают несогласие с выводами судов по фактическим обстоятельствам дела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Волобуеву Дмитрию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