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кооператив обратился в суд с заявлением о признании ФИО1 несостоятельной (банкротом). Определением Арбитражного суда Волгоградской области от 09.10.2020, оставленным без изменения постановлениями Двенадцатого арбитражного апелляционного суда от 17.12.2020 и Арбитражного суда Поволжского округа от 16.02.2021, признано необоснованным заявление кооператива, прекращено производство по настоящему делу. В кассационной жалобе, поданной в Верховный Суд Российской Федерации, заявитель просит отменить указанные судебные акты, направить дело на новое рассмотрение в Арбитражный суд Волгоградской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213.3, 213.5 и 213.6 Федерального закона от 26.10.2002 № 127-ФЗ «О несостоятельности (банкротстве)», пришли к выводу об отсутствии причин для удовлетворения требований кооператива о признании ФИО1 банкротом по заявленным основаниям ввиду подачи соответствующего заявления после утраты права удовлетворения своего интереса в установленном процессуальным законодательством порядке, а именно после истечения срока принудительного исполнения судебного акта. При этом апелляционный суд пришёл к выводу, что действия кооператива, по своей сути, направлены на неправомерное восстановление возможности обращения взыскания на принадлежащее ФИО1 имущество.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кредитному потребительскому кооперативу «Честь»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Кредитный "Честь" (подробнее) Иные лица: НП Саморегулируемая организация арбитражных управляющих "Синергия" (подробнее) ООО "Волга+"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