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«Кабиб» обратилось в суд с заявлением о признании недействительными сделками договоров о предоставлении должником обществу «ПримаСервис» беспроцентных займов от 21.10.2016 №7, от 24.11.2016 №9, от 25.11.2016 №10, от 29.11.2016 №11, от 07.12.2016 №12, от 09.12.2016 №13, от 24.11.2016 №16, от 09.11.2017 №1-17, от 22.11.2017 №3-17, от 27.11.2017 №4-17, от 30.11.2017 №5-17, от 02.03.2018 №1-18, от 22.03.2018 №1-18, от 04.10.2018 №8/2018, от 05.10.2018 №9/2018, от 23.10.2018 №10/2018 и о применении последствий недействительности указанных сделок. Определением Арбитражного суда города Москвы от 24.09.2020, оставленным без изменения постановлениями Девятого арбитражного апелляционного суда от 23.12.2020 и Арбитражного суда Московского округа от 24.03.2021, заявление удовлетворено.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отзыва на неё таких оснований не установлено. Разрешая спор, суды, руководствуясь положениями пункта 2 статьи 61.2 Федерального закона от 26.10.2002 № 127-ФЗ «О несостоятельности (банкротстве)», установив совершение оспариваемых сделок с противоправной целью в пределах периода подозрительности при наличии признаков несостоятельности должника заинтересованными лицами, в отсутствие надлежащих доказательств экономической целесообразности,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их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«ПримаСервис»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