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Бычков Андрей Юрьевич обратился в суд с заявлением о признании недействительным договора купли-продажи доли в уставном капитале общества с ограниченной ответственностью «Промышленные наполнители» (в настоящее время – общество с ограниченной ответственностью «ЕОР Технологии») от 22.09.2015, заключенного должником и Новоченко Александром Александровичем; применении последствий недействительности сделки. Определением Арбитражного суда Нижегородской области от 01.07.2020 заявление удовлетворено. Постановлением Первого арбитражного апелляционного суда от 02.12.2020 данное определение изменено в части применения последствий недействительности сделки. Восстановлена задолженность должника перед Новоченко А.А. в сумме 1 234 329 рублей 63 копеек. Постановлением Арбитражного суда Волго-Вятского округа от 24.02.2021 принятые по настоящему обособленному спору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заявления, суд округа руководствовался статьями 1, 10 Гражданского кодекса российской Федерации, статьёй 2 Федерального закона от 26.10.2002 № 127-ФЗ «О несостоятельности (банкротстве)» и исходил из недоказанности совершения оспариваемой сделки, совершённой более чем за три года до возбуждения настоящего дела о банкротстве в отсутствие у должника на тот момент признаков неплатежеспособности, исключительно со злоупотреблением правом, противоправным умыслом её участников на причинение вреда имущественным правам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Найденкова Алексея Анатольевича Белину Павлу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