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«Жилищный трест и К» (далее – Общество) обратилось в Арбитражный суд Московской области с иском к Комаровой Ольге Владимировне о взыскании 2 650 570 рублей 62 копеек убытков. Решением Арбитражного суда Московской области от 15.07.2020, оставленным без изменения постановлением Десятого арбитражного апелляционного суда от 27.10.2020 и постановлением Арбитражного суда Московского округа от 17.02.2021,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отсутствие доказательств ее недобросовестности или неразумности, равно как и доказательств того, что произведенные на зарплату директора расходы являются убытками Общества. По мнению Комаровой О.В., рассмотрение и разрешение трудовых споров не входит в компетенцию арбитражных судов.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по состоянию на 31.08.2016 являлись Еремин В.Н. с долей 34%, Каратаев А.А. с долей 33%, Афонина З.Е. с долей 33%; с 15.08.2018 участниками юридического лица являлись Каратаев А.А. с долей 50% и Афонина З.Е. с долей 50%. Афонина З.Е. с 03.07.2019 стала участником Общества, которой принадлежит 100% долей. Согласно подпункту 3 пункта 14.1.2 Устава Общества к исключительной компетенции общего собрания участников юридического лица относится, среди прочего, избрание генерального директора, досрочное прекращение его полномочий, а также заключение с ним трудового договора. Комарова О.В. 07.11.2014 назначена на должность генерального директора Общества. Как указано истцом в обоснование требований, с Комаровой О.В. в качестве генерального директора был заключен трудовой договор, согласно условиям которого, ее должностной оклад составил 51 500 рублей, что также подтверждается штатным расписанием от 14.12.2018 № 2. Между тем за 2018-2019 годы в пользу Комаровой О.В. в качестве заработной платы были перечислены денежные средства в размере 3 835 070 рублей 62 копейки. При этом, исходя из размера должностного оклада, установленного трудовым договором Комаровой О.В., выплаты в пользу ответчика за период с 01.01.2018 по дату прекращения полномочий генерального директора (01.12.2019) должны были составлять 1 184 500 рублей (размер должностного оклада Комаровой О.В. (51 500 рублей), умноженное на количество месяцев (23 месяца)). Решением единственного участника общества от 26.11.2019 № 12/14 досрочно прекращены полномочия Комаровой О.В., генеральным директором Общества назначен Каратаев А.А. Ссылаясь на неправомерность осуществленных выплат, Общество обратилось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3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№ 62). Исследовав, оценив по правилам статьи 71 АПК РФ представленные доказательства, руководствуясь вышеназванными положениями действующего законодательства, регулирующими спорные отношения, суды удовлетворили требования, придя к выводам о наличии необходимой совокупности условий для привлечения Комаровой О.В. к гражданско-правовой ответственности в виде возмещения убытков. Приняв во внимание штатное расписание ООО «УК «Жилищный трест и К» от 14.02.2018, согласно которому вознаграждение генерального директора составляет 51 500 руб., трудовой договор с ответчиком, приказ (распоряжение) о переводе работников на другую работу от 01.04.2018 № 9/1, подписанный ответчиком, которым последний установил себе оклад в размере 85 000 рублей, а также надбавку в размере 75% с 01.04.2018, при этом названный приказ не содержит указаний на его принятие во исполнение решения участников Общества, а также иных реквизитов, которые свидетельствовали бы о том, что участниками общества принимались решения об увеличении размера вознаграждения ответчику и (или) о выплате ей премий и иных стимулирующих выплат, суды признали действия бывшего генерального директора Комаровой О.В. неправомерными.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4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Комаровой Ольги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