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казенное учреждение Республики Башкортостан Центр организации дорожного движения обратилось в Арбитражный суд Республики Башкортостан с иском о взыскании с индивидуального предпринимателя Закирова Рима Ахметовича 137 182 рублей ущерба, причиненного автомобильным дорогам общего пользования Республики Башкортостан. Решением Арбитражного суда Республики Башкортостан от 12.08.2020 в удовлетворении иска отказано. Постановлением Восемнадцатого арбитражного апелляционного суда от 09.11.2020 решение суда первой инстанции оставлено без изменения. Арбитражный суд Уральского округа постановлением от 22.03.2021 указанные судебные акты оставил без изменения. Государственное казенное учреждение Республики Башкортостан Центр организации дорожного движения обратилось в Судебную коллегию по экономическим спорам Верховного Суда Российской Федерации с 2 кассационной жалобой на принятые по делу судебные акты, ссылаясь на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статьи 1064 Гражданского кодекса Российской Федерации, статей 29, 30, 31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пунктом 4.5 постановления Правительства Республики Башкортостан от 22.02.2012 № 50 «О порядке осуществления временных ограничения или прекращения движения транспортных средств по автомобильным дорогам Республики Башкортостан регионального или межмуниципального, местного значения», суды пришли к выводу о недоказанности факта причинения вреда исходя из того, что временное ограничение движения в весенний период не распространяется на перевозку удобрений.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Республики Башкортостан Центр организации дорожного движения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