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«Комфорт Плюс Сервис» (далее – Общество) обратилось в Арбитражный суд Краснодарского края с иском к обществу с ограниченной ответственностью «Компания Управления Совершенствованиями» (далее – Компания) о взыскании 120 717 рублей 81 копейки неустойки и 4 622 рублей расходов по оплате государственной пошлины. Дело рассмотрено в порядке упрощенного судопроизводства. Резолютивной частью решения от 28.04.2020, исковые требования удовлетворены в полном объеме. Мотивированное решение составлено 12.05.2020. Компания 23.10.2020 обратилась в арбитражный суд с заявлением о представлении отсрочки (рассрочки) исполнения решения арбитражного суда сроком на 12 месяцев. Определением Арбитражного суда Краснодарского края от 21.12.2020, оставленным без изменения постановлением Пятнадцатого арбитражного апелляционного суда от 08.02.2021 и постановлением Арбитражного суда Северо- Кавказского округа от 30.03.2021, в удовлетворении заявления о предоставлении отсрочки исполнения решения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настаивает, что в рассматриваемом случае имеются основания для предоставления отсрочки исполнения судебного акта.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статьями 16, 324 названного Кодекса, положениями Федерального закона от 02.10.2007 № 229-ФЗ «Об исполнительном производстве», разъяснениями, изложенными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суды отказали в удовлетворении заявления, не установив обстоятельств, объективно препятствующих исполнению судебного акта.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«Компания Управления Совершенствованиями»для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