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первоначальная кассационная жалоба на указанный судебный акт возвращена письмом Верховного Суда Российской Федерации от 22.04.2021 на основании пункта 3 части 1 статьи 291.5 Арбитражного процессуального кодекса Российской Федерации в связи с подачей жалобы по истечении срока, установленного частью 1 статьи 291.2 АПК РФ, и отсутствием ходатайства о его восстановлении. Повторная кассационная жалоба заявителя также подана по истечение срока, установленного частью 1 статьи 291.2 АПК РФ, и возвращена письмом Верховного Суда Российской Федерации от 07.05.2021 на основании пункта 1 части 1 статьи 291.5 АПК РФ в связи с нарушением требований при подаче кассационной жалобы (отсутствие документов, подтверждающих уплату государственной пошлины). Настоящая жалоба подана предпринимателем посредством заполнения формы, размещенной на официальном сайте суда в информационно- телекоммуникационной сети «Интернет», 26.05.2021 – также с пропуском срока, установленного частью 1 статьи 291.2 АПК РФ для обращения в 2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АПК РФ предельные допустимые сроки для восстановления. Обжалуемым судебным актом по делу № А25-1482/2019 является постановление Арбитражного суда Северо-Кавказского округа от 03.02.2021, вступившее в законную силу, согласно части 5 статьи 289 АПК РФ, со дня его принятия – 03.02.2021, следовательно, двухмесячный срок на подачу кассационной жалобы истек 05.04.2021 (с учетом выходных дней), тогда как жалоба подана 26.05.2021. Одновременно с подачей жалобы предпринимателем заявлено ходатайство о восстановлении пропущенного процессуального срока. В качестве причины пропуска срока указана длительная болезнь предпринимателя и отсутствие иных сотрудников. Между тем, надлежащие доказательства нетрудоспособности предпринимателя в связи с заболеванием не представлены. Представленные справки врачей невролога, кардиолога и заключение ЭКГ не свидетельствуют о невозможности подачи кассационной жалобы в сроки, установленные АПК РФ. Иных доводов и доказательств, свидетельствующих об уважительности причин пропуска срока подачи жалобы, в ходатайстве не приведено.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возврату без рассмотрения по существу в соответствии с пунктом 3 части 1 статьи 291.5 АПК РФ. 3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Такушинову Шамилю Николаевичу в удовлетворении ходатайства о восстановлении пропущенного процессуального срока подачи кассационной жалобы на постановление Арбитражного суда Северо-Кавказского округа от 03.02.2021 по делу № А25- 1482/2019 Арбитражного суда Карачаево-Черкесской Республики. Жалобу индивидуального предпринимателя Такушинова Шамиля Николаевича возвратить без рассмотрения по существу.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