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«ЛК Газинвестгрупп» удовлетворить. Предоставить обществу с ограниченной ответственностью «ЛК Газинвестгрупп»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Республики Татарстан от 23.06.2020 по делу № А65-3462/2020, постановление Одиннадцатого арбитражного апелляционного суда от 25.11.2020 и постановление Арбитражного суда Поволжского округа от 17.02.2021 по тому же делу. Судья Верховного Суда Российской Федерации Е.Н. Зарубина Суд: Верховный Суд РФ (подробнее) Истцы: ООО "ЛК ГазИнвестгрупп", г.Казань (подробнее) Ответчики: Акционерное обещство Страховая компания "Армеец", г.Казань (подробнее) Иные лица: Межрайонная инспекция Федеральной налоговой службы №14 по Республике Татарстан,г.Казань (подробнее) Одиннадцатый арбитражный апелляционный суд, г.Самара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