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«Трейдхолдинг» обратилось в Арбитражный суд Волгоградской области с иском к индивидуальному предпринимателю Евсигнееву Алексею Александровичу о признании измененного пункта 12 договора-заявки от 02.12.2019 № 758 со стоимостью перевозки груза в размере 460 000 рублей недействительным; о признании пункта 12 договора-заявки от 02.12.2019 № 758 со стоимостью перевозки груза в размере 260 000 рублей действительным и взыскании штрафа за опоздание на выгрузку груза по договору-заявке от 02.12.2019 № 758 в размере 1000 рублей. Решением Арбитражного суда Волгоградской области от 23.09.2020 в удовлетворении иска отказано. Постановлением Двенадцатого арбитражного апелляционного суда от 30.11.2020 решение суда первой инстанции оставлено без изменения. Арбитражный суд Поволжского округа постановлением от 24.02.2021 указанные судебные акты оставил без изменения. 2 Общество с ограниченной ответственностью «Трейдхолдинг»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отсутствие доказательств, подтверждающих доводы заявителя о заключении договора вынужденно, вследствие стечения тяжелых обстоятельств, руководствуясь положениями статей 12, 153, 168, 179, 421 Гражданского кодекса Российской Федерации, суды пришли к выводу об отсутствии оснований для удовлетворения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«Трейдхолдинг»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