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24.08.2020, оставленным без изменения постановлением Пятого арбитражного апелляционного суда от 13.11.2020, оспариваемое постановление признано незаконным и отменено в части размера административного штрафа, превышающего 300 000 рублей. Постановлением Арбитражного суда Дальневосточного округа от 01.02.2021 указанные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несоблюдения сетевой организацией обязанности по заключению договора на технологическое присоединение. Оценив представленные доказательства и установив, что представленный пакет документов являлся достаточным для заключения договора и осуществления технологического присоединения объекта к электрическим сетям, руководствуясь положениями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суды пришли к выводу о наличии в действиях общества состава правонарушения, предусмотренного частью 2 статьи 9.21 Кодекса Российской Федерации об административных правонарушениях, признав доказанным повторное нарушение установленного порядка технологического присоединения к электрическим сетям. Нарушений процедуры проведения проверки и привлечения к административной ответственности не выявлено. Доказательства, свидетельствующие о том, что общество предприняло все зависящие от него меры к выполнению требований действующего законодательства, либо невозможность принятия этих мер вызвана чрезвычайными или иными непреодолимыми обстоятельствами, в материалы дела не представлено и судами таких обстоятельств не установлено. Доводы жалобы повторяют позицию общества по делу, являлись предметом рассмотрения судов и получили исчерпывающую правовую оценку с учетом непредставления доказательств отсутствия технической либо технологической возможности присоединения объекта,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"АРТЕМОВСКАЯ ЭЛЕКТРОСЕТЕВАЯ КОМПАНИЯ" (подробнее) Ответчики: Управление Федеральной антимонопольной службы по Приморскому краю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