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Балашова Инна Владимировна обратилась в суд с заявлением о привлечении Мельгуновой И.Ю. и Лесных Елены Юрьевны к субсидиарной ответственности по обязательствам должника путём взыскания с них солидарно 1 859 966 рублей 20 копеек. Определением Арбитражного суда Воронежской области от 20.07.2020, оставленным без изменения постановлениями Девятнадцатого арбитражного апелляционного суда от 29.09.2020 и Арбитражного суда Центрального округа от 26.01.2021, признано доказанным наличие оснований для привлечения Мельгуновой И.Ю. к субсидиарной ответственности, приостановлено производство по рассмотрению заявления к Мельгуновой И.Ю. до окончания расчётов с кредиторами,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в части удовлетворения требований к Мельгуновой И.Ю. и приостановления производства по рассмотрения требований к последней, принять новый судебный акт об отказе в удовлетворении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пункта 4 статьи 10 Федерального закона от 26.10.2002 № 127-ФЗ «О несостоятельности (банкротстве)» (в редакции Федерального закона от 28.06.2013 № 134-ФЗ), исходили из доказанности совокупности условий, необходимых для привлечения Мельгуновой И.Ю. исполнявшей обязанности единоличного исполнительного органа должника с момента создания и до введения конкурного производства, к субсидиарной ответственности, признав наличие связи между действиями последней по безосновательному перечислению на свой личный счёт денежных средств должника и невозможностью расчётов должника с кредиторами, правомерно приостановив производство по определению размера ответственности.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Мельгуновой Ирине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