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04.03.2021,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управлению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Федерального казначейства по городу Москве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