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судебный пристав-исполнитель МО по ОИПНХ УФССП России по Москве ФИО1 (далее – судебный пристав-исполнитель) обратилась в Арбитражный суд города Москвы с заявлением к ФИО2 об обращении взыскания на долю в уставном (складочном) капитале Некоммерческого Партнерства «Адвокатское бюро «Третьяков и Партнеры» (далее – Партнерство), принадлежащую должнику – ФИО2, в целях погашения долга по исполнительному производству от 18.07.2019 № 69873/19/77039. К участию в деле в качестве третьих лиц, не заявляющих самостоятельных требований относительно предмета спора, привлечены Партнерство, акционерное общество «НПО ЛАВОЧКИНА» (далее – Общество). Решением Арбитражного суда города Москвы от 03.03.2020, оставленным без изменения постановлением Девятого арбитражного апелляционного суда от 22.09.2020 и постановлением Арбитражного суда Московского округа от 15.01.2021, требования удовлетворены: обращено взыскание на долю в уставном (складочном) капитале Партнерства, принадлежащую должнику – Третьякову И.А., в целях погашения долга по исполнительному производству от 18.07.2019 № 69873/19/77039;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судами ошибочно применены положения Федерального закона от 03.12.2011 № 380-ФЗ «О хозяйственных партнерствах» (далее – Закон № 380-ФЗ); законодательство Российской Федерации не предусматривает понятия уставной (складочный) капитал некоммерческого партнерства.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исполнительное производство № 69873/19/77039 от 18.07.2019 возбуждено на основании исполнительного листа № ФС021316034 от 31.05.2019, выданного по результатам рассмотрения дела № А41-65906/2018. Предметом исполнения является взыскание с ФИО2 в пользу Общества 308 535 405 рублей. В ходе совершения исполнительных действий судебным приставом- исполнителем установлено отсутствие имущества, на которое возможно обратить взыскание. Постановлением Бабушкинского районного суда города Москвы от 13.11.2018 удовлетворено ходатайство следователя второго управления по расследованию особо важных дел ГСУ СК России по Московской области ФИО3, наложен арест на имущество ФИО2 (транспортные средства и объекты недвижимости), принадлежащее обвиняемому в рамках уголовного дела № 11802460043000067 от 20.07.2018; соответственно реализация вышеуказанных объектов имущества в счет погашения долга перед взыскателем в настоящий момент не представляется возможной. Судебным приставом-исполнителем 20.01.2020 вынесено постановление о наложении ареста и запрете регистрационных действий в отношении имущества должника, в том числе долю в Партнерстве. Ссылаясь на то, что у должника недостаточно имущества для исполнения содержащихся в исполнительном документе требований, судебный пристав- исполнитель обратился в арбитражный суд с соответствующим иском. Исследовав и оценив по правилам статьи 71 АПК РФ представленные доказательства, руководствуясь статьей 74 Федерального закона от 02.10.2007 № 229-ФЗ «Об исполнительном производстве», статьей 13 Закона № 380-ФЗ, разъяснениями, изложенными в пункте 64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пункте 14 Обзора судебной практики Верховного Суда Российской Федерации № 1 (2020), утвержденного Президиумом Верховного Суда Российской Федерации 10.06.2020, суды удовлетворили заявленные требования, установив недостаточность иного имущества Третьякова И.А. для покрытия долгов и придя к выводам, что в рассматриваемом случае применение порядка обращения взыскания на долю в складочном капитале партнерства по долгам его участника, закрепленного в Законе № 380-ФЗ, к правоотношениям, связанным с участием должника в некоммерческом партнерстве, не противоречит Федеральному закону от 12.01.1996 № 7-ФЗ «О некоммерческих организациях».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Некоммерческого Партнерства «Адвокатское бюро «Третьяков и Партнеры»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Судебный приста-исполнитель Мо по Оипнх Уфссп Макоева Замира Валерьевна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