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обратилась в Арбитражный суд Алтайского края с иском к краевому государственному казенному учреждению «Управление автомобильных дорог Алтайского края» (далее – КГКУ «Алтайавтодор», учреждение) о взыскании 3 255 876 рублей убытков. К участию в деле в качестве третьих лиц, не заявляющих самостоятельных требований относительно предмета спора, привлечены ФИО2, государственное унитарное предприятие дорожного хозяйства Алтайского края «Юго-Восточное дорожно-строительное управление» (далее - ГУП ДХ АК «Юго- восточное ДСУ»). Решением Арбитражного суда Алтайского края от 26.12.2019 с КГКУ «Алтайавтодор» в пользу ИП ФИО1 взыскано 3 255 876 рублей убытков, 39 279 рублей в возмещение расходов по уплате государственной пошлины и 18 660 рублей судебных издержек по оплате за проведение экспертизы. С ответчика в пользу негосударственного экспертного учреждения общества с ограниченной ответственностью «Ассоциация Судебных Экспертов» взыскано 24 880 рублей расходов за проведение экспертизы. Постановлением Седьмого арбитражного апелляционного суда от 10.08.2020, оставленным без изменения постановлением Арбитражного суда Западно-Сибирского округа от 18.01.2021, решение от 26.12.2019 отменено, по делу принят новый судебный акт. С учреждения в пользу предпринимателя взыскано 1 627 938 рублей убытков, 19 639 рублей 50 копеек судебных расходов по уплате государственной пошлины по иску, 9 330 рублей судебных издержек по оплате экспертизы. С истца в пользу ответчика взыскано 12 440 рублей расходов на проведение экспертизы. С КГКУ «Алтайавтодор» в пользу негосударственного экспертного учреждения общества с ограниченной ответственностью «Ассоциация Судебных Экспертов» взыскано 12 440 рублей расходов на проведение экспертизы. В остальной части в удовлетворении иска отказано. С предпринимателя в пользу ГУП ДХ АК «Юго-восточное ДСУ» взыскано 1 500 рублей расходов по уплате государственной пошлины по апелляционной жалобе.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и существенное нарушение норм материального права. В обоснование доводов жалобы заявитель настаивает, что надлежащим ответчиком является третье лицо в связи с тем, что 29.12.2017 с ГУП ДХ АК «Юго-восточное ДСУ» был заключен государственный контракт на выполнение работ по содержанию автомобильных дорог.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25.05.2018 в Солтонском районе, на трассе город Бийск-Карабинка-граница &lt;...&gt; км + 800 м произошло дорожно-транспортное происшествие с участием автомобиля КАМАЗ модели 65115-62, государственный номер &lt;***&gt;, с прицепом - цистерной модель 86391-0000010 СЗАП-8357-02 государственный номер АН 9893 22 под управлением водителя ФИО2, принадлежащего истцу на праве собственности. Определением от 23.05.2018 отказано в возбуждении дела об административном правонарушении в отношении ФИО2 ввиду отсутствия состава (события) административного правонарушения. В результате дорожно-транспортного происшествия истцу был причинен ущерб в виде полной утраты автомобиля КАМАЗ модели 65115-62, государственный номер &lt;***&gt; и прицепа-цистерны модель 86391-0000010 СЗАП-8357-02 государственный номер АН989322, а также полной утраты перевозимого груза в виде бензина (АИ92-К5 Регуляр) в количестве 21 455 литров. Ущерб определен истцом на основании экспертных заключений от 27.06.2018 № 42-18-06-19 и от 27.06.2018 № 42-18-06-20 в размере 1 778 250 рублей стоимости автомобиля КАМАЗ и 679 500 рублей стоимости прицепа-цистерны модель 86391-0000010 СЗАП-8357-02, соответственно, а также на основании универсального передаточного документа от 23.05.2018 № 4135 в размере 798 126 рублей. Полагая, что дорожно-транспортное происшествие произошло по вине ответчика, истец направил в его адрес претензию от 09.07.2018 с требованием возместить причиненный ущерб, которая оставлена без удовлетворения. Неисполнение требований претензии послужило основанием для обращения предпринимателя в арбитражный суд с соответствующими требованиями. Повторно исследовав и оценив по правилам статьи 71 АПК РФ представленные доказательства, приняв во внимание заключение судебной эксперты от 30.10.2019 № 25-19-10-04, руководствуясь статьями 15 , 393 , 404 , 1064 , 1079 Гражданского кодекса Российской Федерации, статьями 12, 24 Федерального закона от 10.12.1995 № 196-ФЗ «О безопасности дорожного движения», пунктом 3.1.1 Государственного стандарта ГОСТ Р-50597-93 «Автомобильные дороги и улицы. Требования к эксплуатационному состоянию, допустимому по условиям обеспечения безопасности дорожного движения», суд апелляционной инстанции, с выводами которого согласился суд округа, отменил решение суда первой инстанции и частично удовлетворил заявленные требования, отнеся на истца и ответчика в равных долях ущерб от произошедшего ДТП, придя к выводам об обоюдной вине (ненадлежащее состояние дорожного полотна по вине ответчика; водитель транспортного средства, принадлежащего истцу, не учел дорожные условия и неполную загрузку автомобиля).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краевого государственного казенного учреждения «Управление автомобильных дорог Алтайского края»для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КГКУ "Управление автомобильных дорог Алтайского края" (КГУ "Алтайавтодор") (подробнее) Иные лица: ГУП ДХ АК "Юго-Восточное ДСУ"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