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Еврейской автономной области от 06.08.2020, оставленным без изменения постановлением Шестого арбитражного апелляционного суда от 05.10.2020, оспариваемое постановление признано незаконным и отменено в части назначения штрафа в размере, превышающем 485 155,8 рублей. Постановлением Арбитражного суда Дальневосточного округа от 20.01.2021 указанные судебные акты оставлены без изменения. Общество просит обжалуемые судебные акты отменить, считая их принятыми с нарушением норм материального и процессуального права.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снованием для привлечения к административной ответственности послужил выявленный факт нарушения теплоснабжающей организацией нормативов запасов топлива. Статьей 9.17 Кодекса Российской Федерации об административных правонарушениях предусмотрена ответственность за нарушение собственниками или иными законными владельцами тепловых электростанций, производящих электрическую и (или) тепловую энергию для потребителей, и котельных, производящих тепловую энергию для потребителей, их должностными лицами нормативов запасов топлива, порядка создания и использования тепловыми электростанциями и котельными запасов топлива. Оценив представленные доказательства, суды признали доказанным наличие в действиях общества состава правонарушения, ответственность за совершение которого предусмотрена статьей 9.17 Кодекса Российской Федерации об административных правонарушениях. Процедура и срок давности привлечения к ответственности соблюдены, штраф скорректирован судом с учетом установленного предмета правонарушения. Оснований для признания правонарушения малозначительным не установлено. Доводы жалобы повторяют позицию общества по делу, являлись предметом рассмотрения судов и получили исчерпывающую правовую оценку, не согласиться с которой оснований не имеется. Ссылка на иную судебную практику не свидетельствует о нарушении судами единообразия в толковании и применении норм материального права с учетом конкретных обстоятельств дела, связанных с исследованием судами представленных сторонами доказательство относительно количества запаса топлива.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"Экспресс Смидович" (подробнее) Ответчики: Дальневосточное управление Федеральной службы по экологическому, технологическому и атомному надзору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