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04.08.2020 заявленное требование удовлетворено. Постановлением Пятнадцатого арбитражного апелляционного суда от 27.11.2020, оставленным без изменения постановлением Арбитражного суда Северо-Кавказского округа от 20.02.2021,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общества за период с 01.01.2015 по 31.12.2017 инспекцией составлен акт и принято решение о доначислении налога на прибыль в сумме 8 013 266 рублей, соответствующих сумм пени и штрафа. Основанием для доначисления налога на прибыль в сумме 8 013 266 рублей послужил вывод инспекции о совершении сделок, направленных на получение необоснованной налоговой выгоды путем передачи товарного знака с целью перераспределения имущества между взаимозависимыми лицами. Не согласившись с решением инспекции в указанной части, общество обратилось в арбитражный суд. При рассмотрении дела судами установлено, что обществом с индивидуальным предпринимателем ФИО1 (далее - предприниматель) заключен лицензионный договор от 07.06.2010 № 404681 на использование товарного знака «А-Лен A-Len». Договором предоставлялась неисключительная лицензия на использование исключительного права на товарный знак для производства и введения в гражданский оборот на территории Российской Федерации красящей добавки к полипропилену и полиэтилену на основе карбоната кальция и предусмотрена была ежемесячная уплата роялти (вознаграждения) с момента государственной регистрации договора в рублях за один килограмм ввозимой продукции на территорию в Российской Федерации. Решением от 17.11.2015 № 1 единственного учредителя ООО «ТМ» ФИО1 в уставный капитал вновь образуемого общества - ООО «ТМ» внесено 10 000 рублей денежными средствами и исключительные права на объекты интеллектуальной собственности (товарные знаки), в том числе на спорный товарный знак. Между предпринимателем и ООО «ТМ» 11.01.2016 заключен договор № 0029-ИС.ОТЗ/01-16 об отчуждении исключительного права на группу товарных знаков в качестве вклада в уставный капитал. При этом анализ сведений о движении денежных средств по расчетному счету ООО «ТМ» показал, что основным источником поступления денежных средств в период с 01.01.2016 по 30.06.2016 являлся приход денежных средств от общества за использование товарного знака, которые в тот же день направлялись на выдачу процентных займов взаимозависимым компаниям, входящим в группу «ALEKO» (общество, ООО «Ника», ООО «Алеко Машинери»), а также возврат средств с депозитных счетов после их первоначального размещения. Кроме того, ООО «ТМ» не обладало достаточными ресурсами для осуществления деятельности, зарегистрировано по одному юридическому адресу с обществом; организации использовали одни и те же IP-адреса для предоставления налоговой отчетности с 2015 года. Удовлетворяя заявленное требование, суд первой инстанции пришел к выводу, что решение инспекции в оспариваемой части не соответствует законодательству и нарушает права и законные интересы общества. Отменяя решение суда и отказывая в удовлетворении заявления, суд апелляционной инстанции, руководствуясь положениями Налогового кодекса Российской Федерации, Гражданского кодекса Российской Федерации, учитывая разъяснения, изложенные в постановлении Пленума Верховного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доказанности налоговым органом обстоятельств занижения обществом налогооблагаемой базы по налогу на прибыль в результате хозяйственных операций с взаимозависимыми лицами, с чем согласился суд округа. Суды указали, что у ООО «ТМ», как лицензиата, до 14.06.2016 отсутствовало право на товарный знак, поскольку договор об отчуждении исключительного права не был зарегистрирован в установленном законом порядке, передача исключительных прав на товарный знак заявителю не могла быть признана состоявшейся. При этом суды отметили, что налоговая выгода общества заключалась также в отнесении на внереализационные расходы процентов, уплаченных налогоплательщиком в адрес ООО «ТМ» по полученным займам из средств, ранее уплаченных заявителем в адрес данной организации в форме роялти. Доводы, изложенные в жалобе, являлись предметом рассмотрения судов апелляционной инстанции и округа и получили надлежащую правовую оценку. Указанные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основаны на ином толковании норм права,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«Азовское производственное объединение Алеко-Полимеры»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"АЗОВСКОЕ ПРОИЗВОДСТВЕННОЕ ОБЪЕДИНЕНИЕ АЛЕКО-ПОЛИМЕРЫ" (подробнее) ООО "АПО Алеко-Полимеры" (подробнее) Ответчики: Межрайонная инспекция Федеральной налоговой службы №18 по Ростовской области (подробнее) ФНС России МРИ №18 по РО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