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конкурсного управляющего Белов Владимир Владимирович обратился в суд с заявлением к Богданову О.М. о признании договора купли-продажи от 07.11.2017 № 012051 недействительной сделкой; применении последствий её недействительности. Определением Арбитражного суд Республики Татарстан от 29.07.2020, оставленным без изменения постановлениями Одиннадцатого арбитражного апелляционного суда от 06.10.2020 и Арбитражного суда Поволжского округа от 26.01.2021,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 статьи 61.2 Федерального закона от 26.10.2002 № 127-ФЗ «О несостоятельности (банкротстве)», пунктами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 обстоятельства, свидетельствующие о совершении оспариваемой сделки в отсутствие встречного предоставления, пришли к выводу о наличии оснований для признания её недействительной.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Богданову Олегу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