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Маргиев Э.А.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2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Маргиевым Э.А.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главы крестьянского (фермерского) хозяйства Маргиева Эльбруса Арчиловича удовлетворить. Срок подачи кассационной жалобы на решение Арбитражного суда Республики Северная Осетия-Алания от 10.09.2020, постановление Шестнадцатого арбитражного апелляционного суда от 11.11.2020 и постановление Арбитражного суда Северо-Кавказского округа от 02.02.2021 по делу № А61-6270/2019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