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Репина Надежда Николаевна обратилась в суд с заявлением о признании права собственности на жилые помещения – три трёхкомнатные квартиры, расположенные по адресу: Санкт-Петербург, г. Петергоф, Фабричная ул., д. 3, стр. 1, кв. № 4, 131 и 128, кадастровые номера 78:40:1920701:16, 78:40:1920701:141, 78:40:1920701:138, (строительный адрес: Фабричная ул., д. 15, лит. Д, условные номера 26, 29 и 159). Определением Арбитражного суда города Санкт-Петербурга и Ленинградской области от 13.11.2019 в удовлетворении заявления отказано. Постановлением Тринадцатого арбитражного апелляционного суда от 01.09.2020, оставленным без изменения постановлением Арбитражного суда Северо-Западного округа от 29.12.2020, вышеуказанное определение отменено; признано право собственности на жилые помещения за правопреемниками Репиной Н.Н. – Когтевым Дмитрием Георгиевичем и Макеевым Владимиром Николаевичем.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повторно разрешая спор, апелляционный суд, руководствуясь 201.1, 201.8, 201.11 Федерального закона от 26.10.2002 № 127-ФЗ «О несостоятельности (банкротстве)», исходил доказанности фактов исполнения участником строительства своих обязательств по оплате спорных жилых помещений и неисполнения застройщиком встречной обязанности по их передаче после ввода в эксплуатацию многоквартирного жилого дома, в связи с чем признал за правопреемниками названного лица право собственности на эти жилые помещения.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«Адмирал» Ланцову Александру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